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65F7" w14:textId="4E61343E" w:rsidR="00000000" w:rsidRPr="004678D5" w:rsidRDefault="00787069" w:rsidP="004678D5">
      <w:pPr>
        <w:jc w:val="center"/>
        <w:rPr>
          <w:rFonts w:ascii="Arial" w:hAnsi="Arial" w:cs="Arial"/>
          <w:b/>
          <w:bCs/>
          <w:i/>
          <w:iCs/>
          <w:u w:val="single"/>
        </w:rPr>
      </w:pPr>
      <w:r w:rsidRPr="00787069">
        <w:rPr>
          <w:rFonts w:ascii="Arial" w:hAnsi="Arial" w:cs="Arial"/>
          <w:b/>
          <w:bCs/>
          <w:i/>
          <w:iCs/>
          <w:sz w:val="24"/>
          <w:szCs w:val="24"/>
          <w:u w:val="single"/>
        </w:rPr>
        <w:t xml:space="preserve">PERRY'S </w:t>
      </w:r>
      <w:r w:rsidR="00CE6BCE">
        <w:rPr>
          <w:rFonts w:ascii="Arial" w:hAnsi="Arial" w:cs="Arial"/>
          <w:b/>
          <w:bCs/>
          <w:i/>
          <w:iCs/>
          <w:sz w:val="24"/>
          <w:szCs w:val="24"/>
          <w:u w:val="single"/>
        </w:rPr>
        <w:t xml:space="preserve">VERDAD </w:t>
      </w:r>
      <w:r w:rsidRPr="00787069">
        <w:rPr>
          <w:rFonts w:ascii="Arial" w:hAnsi="Arial" w:cs="Arial"/>
          <w:b/>
          <w:bCs/>
          <w:i/>
          <w:iCs/>
          <w:sz w:val="24"/>
          <w:szCs w:val="24"/>
          <w:u w:val="single"/>
        </w:rPr>
        <w:t>- AUSTIN, TX</w:t>
      </w:r>
      <w:r>
        <w:rPr>
          <w:rFonts w:ascii="Arial" w:hAnsi="Arial" w:cs="Arial"/>
          <w:b/>
          <w:bCs/>
          <w:i/>
          <w:iCs/>
          <w:sz w:val="24"/>
          <w:szCs w:val="24"/>
          <w:u w:val="single"/>
        </w:rPr>
        <w:t xml:space="preserve"> </w:t>
      </w:r>
      <w:r w:rsidR="00BC43E4" w:rsidRPr="004678D5">
        <w:rPr>
          <w:rFonts w:ascii="Arial" w:hAnsi="Arial" w:cs="Arial"/>
          <w:b/>
          <w:bCs/>
          <w:i/>
          <w:iCs/>
          <w:sz w:val="24"/>
          <w:szCs w:val="24"/>
          <w:u w:val="single"/>
        </w:rPr>
        <w:t>Commission</w:t>
      </w:r>
      <w:r w:rsidR="004678D5" w:rsidRPr="004678D5">
        <w:rPr>
          <w:rFonts w:ascii="Arial" w:hAnsi="Arial" w:cs="Arial"/>
          <w:b/>
          <w:bCs/>
          <w:i/>
          <w:iCs/>
          <w:sz w:val="24"/>
          <w:szCs w:val="24"/>
          <w:u w:val="single"/>
        </w:rPr>
        <w:t>ing Plan &amp; Procedures</w:t>
      </w:r>
    </w:p>
    <w:p w14:paraId="4BB1227D" w14:textId="2E46373D" w:rsidR="006B1DF0" w:rsidRPr="006B1DF0" w:rsidRDefault="006B1DF0">
      <w:pPr>
        <w:rPr>
          <w:rFonts w:ascii="Arial" w:hAnsi="Arial" w:cs="Arial"/>
          <w:b/>
          <w:bCs/>
          <w:u w:val="single"/>
        </w:rPr>
      </w:pPr>
      <w:r w:rsidRPr="006B1DF0">
        <w:rPr>
          <w:rFonts w:ascii="Arial" w:hAnsi="Arial" w:cs="Arial"/>
          <w:b/>
          <w:bCs/>
          <w:u w:val="single"/>
        </w:rPr>
        <w:t>SCOPE OF WORK:</w:t>
      </w:r>
    </w:p>
    <w:p w14:paraId="49C4FB4D" w14:textId="4250E2A1" w:rsidR="00953D87" w:rsidRPr="0024109A" w:rsidRDefault="002A51AC">
      <w:pPr>
        <w:rPr>
          <w:rFonts w:ascii="Arial" w:hAnsi="Arial" w:cs="Arial"/>
        </w:rPr>
      </w:pPr>
      <w:r w:rsidRPr="0024109A">
        <w:rPr>
          <w:rFonts w:ascii="Arial" w:hAnsi="Arial" w:cs="Arial"/>
        </w:rPr>
        <w:t xml:space="preserve">National TAB will </w:t>
      </w:r>
      <w:r w:rsidR="006B1DF0">
        <w:rPr>
          <w:rFonts w:ascii="Arial" w:hAnsi="Arial" w:cs="Arial"/>
        </w:rPr>
        <w:t xml:space="preserve">responsible to manage all </w:t>
      </w:r>
      <w:r w:rsidR="00953D87" w:rsidRPr="0024109A">
        <w:rPr>
          <w:rFonts w:ascii="Arial" w:hAnsi="Arial" w:cs="Arial"/>
        </w:rPr>
        <w:t xml:space="preserve">Commissioning </w:t>
      </w:r>
      <w:r w:rsidR="006B1DF0">
        <w:rPr>
          <w:rFonts w:ascii="Arial" w:hAnsi="Arial" w:cs="Arial"/>
        </w:rPr>
        <w:t xml:space="preserve">activities for the </w:t>
      </w:r>
      <w:proofErr w:type="gramStart"/>
      <w:r w:rsidR="006B1DF0">
        <w:rPr>
          <w:rFonts w:ascii="Arial" w:hAnsi="Arial" w:cs="Arial"/>
        </w:rPr>
        <w:t xml:space="preserve">following </w:t>
      </w:r>
      <w:r w:rsidR="00953D87" w:rsidRPr="0024109A">
        <w:rPr>
          <w:rFonts w:ascii="Arial" w:hAnsi="Arial" w:cs="Arial"/>
        </w:rPr>
        <w:t xml:space="preserve"> disciplines</w:t>
      </w:r>
      <w:proofErr w:type="gramEnd"/>
      <w:r w:rsidR="00953D87" w:rsidRPr="0024109A">
        <w:rPr>
          <w:rFonts w:ascii="Arial" w:hAnsi="Arial" w:cs="Arial"/>
        </w:rPr>
        <w:t>:</w:t>
      </w:r>
    </w:p>
    <w:p w14:paraId="237568F2" w14:textId="6A9B4ECF" w:rsidR="00953D87" w:rsidRPr="0024109A" w:rsidRDefault="00953D87" w:rsidP="00E84A2A">
      <w:pPr>
        <w:pStyle w:val="ListParagraph"/>
        <w:numPr>
          <w:ilvl w:val="0"/>
          <w:numId w:val="1"/>
        </w:numPr>
        <w:rPr>
          <w:rFonts w:ascii="Arial" w:hAnsi="Arial" w:cs="Arial"/>
        </w:rPr>
      </w:pPr>
      <w:r w:rsidRPr="0024109A">
        <w:rPr>
          <w:rFonts w:ascii="Arial" w:hAnsi="Arial" w:cs="Arial"/>
        </w:rPr>
        <w:t>HVAC Systems</w:t>
      </w:r>
      <w:r w:rsidR="006B1DF0">
        <w:rPr>
          <w:rFonts w:ascii="Arial" w:hAnsi="Arial" w:cs="Arial"/>
        </w:rPr>
        <w:t xml:space="preserve"> (Air &amp; Hydronics)</w:t>
      </w:r>
    </w:p>
    <w:p w14:paraId="228C09A7" w14:textId="5CDBB4A8" w:rsidR="00953D87" w:rsidRPr="0024109A" w:rsidRDefault="00953D87" w:rsidP="00E84A2A">
      <w:pPr>
        <w:pStyle w:val="ListParagraph"/>
        <w:numPr>
          <w:ilvl w:val="0"/>
          <w:numId w:val="1"/>
        </w:numPr>
        <w:rPr>
          <w:rFonts w:ascii="Arial" w:hAnsi="Arial" w:cs="Arial"/>
        </w:rPr>
      </w:pPr>
      <w:r w:rsidRPr="0024109A">
        <w:rPr>
          <w:rFonts w:ascii="Arial" w:hAnsi="Arial" w:cs="Arial"/>
        </w:rPr>
        <w:t>Controls System (Temperature)</w:t>
      </w:r>
    </w:p>
    <w:p w14:paraId="73AE71C3" w14:textId="038209A2" w:rsidR="00953D87" w:rsidRPr="0024109A" w:rsidRDefault="00F220C6" w:rsidP="00E84A2A">
      <w:pPr>
        <w:pStyle w:val="ListParagraph"/>
        <w:numPr>
          <w:ilvl w:val="0"/>
          <w:numId w:val="1"/>
        </w:numPr>
        <w:rPr>
          <w:rFonts w:ascii="Arial" w:hAnsi="Arial" w:cs="Arial"/>
        </w:rPr>
      </w:pPr>
      <w:r>
        <w:rPr>
          <w:rFonts w:ascii="Arial" w:hAnsi="Arial" w:cs="Arial"/>
        </w:rPr>
        <w:t>Domestic H</w:t>
      </w:r>
      <w:r w:rsidR="007A79B8">
        <w:rPr>
          <w:rFonts w:ascii="Arial" w:hAnsi="Arial" w:cs="Arial"/>
        </w:rPr>
        <w:t>ot Water</w:t>
      </w:r>
      <w:r w:rsidR="00953D87" w:rsidRPr="0024109A">
        <w:rPr>
          <w:rFonts w:ascii="Arial" w:hAnsi="Arial" w:cs="Arial"/>
        </w:rPr>
        <w:t xml:space="preserve"> System</w:t>
      </w:r>
    </w:p>
    <w:p w14:paraId="7067E883" w14:textId="77777777" w:rsidR="00787069" w:rsidRDefault="00F220C6" w:rsidP="003866EE">
      <w:pPr>
        <w:pStyle w:val="ListParagraph"/>
        <w:numPr>
          <w:ilvl w:val="0"/>
          <w:numId w:val="1"/>
        </w:numPr>
        <w:rPr>
          <w:rFonts w:ascii="Arial" w:hAnsi="Arial" w:cs="Arial"/>
        </w:rPr>
      </w:pPr>
      <w:r>
        <w:rPr>
          <w:rFonts w:ascii="Arial" w:hAnsi="Arial" w:cs="Arial"/>
        </w:rPr>
        <w:t xml:space="preserve">Electrical </w:t>
      </w:r>
    </w:p>
    <w:p w14:paraId="5B929C0B" w14:textId="77777777" w:rsidR="00787069" w:rsidRDefault="00787069" w:rsidP="00787069">
      <w:pPr>
        <w:pStyle w:val="ListParagraph"/>
        <w:rPr>
          <w:rFonts w:ascii="Arial" w:hAnsi="Arial" w:cs="Arial"/>
        </w:rPr>
      </w:pPr>
    </w:p>
    <w:p w14:paraId="6A1B97C5" w14:textId="5D4FDB08" w:rsidR="005926C2" w:rsidRPr="00787069" w:rsidRDefault="003866EE" w:rsidP="00787069">
      <w:pPr>
        <w:pStyle w:val="ListParagraph"/>
        <w:rPr>
          <w:rFonts w:ascii="Arial" w:hAnsi="Arial" w:cs="Arial"/>
        </w:rPr>
      </w:pPr>
      <w:r w:rsidRPr="00787069">
        <w:rPr>
          <w:rFonts w:ascii="Arial" w:hAnsi="Arial" w:cs="Arial"/>
        </w:rPr>
        <w:t xml:space="preserve">Our team </w:t>
      </w:r>
      <w:r w:rsidR="004C5665" w:rsidRPr="00787069">
        <w:rPr>
          <w:rFonts w:ascii="Arial" w:hAnsi="Arial" w:cs="Arial"/>
        </w:rPr>
        <w:t xml:space="preserve">will review job specifications &amp; plans </w:t>
      </w:r>
      <w:r w:rsidR="00167DB2" w:rsidRPr="00787069">
        <w:rPr>
          <w:rFonts w:ascii="Arial" w:hAnsi="Arial" w:cs="Arial"/>
        </w:rPr>
        <w:t xml:space="preserve">to </w:t>
      </w:r>
      <w:r w:rsidRPr="00787069">
        <w:rPr>
          <w:rFonts w:ascii="Arial" w:hAnsi="Arial" w:cs="Arial"/>
        </w:rPr>
        <w:t>develop the commissioning</w:t>
      </w:r>
      <w:r w:rsidR="0087039A" w:rsidRPr="00787069">
        <w:rPr>
          <w:rFonts w:ascii="Arial" w:hAnsi="Arial" w:cs="Arial"/>
        </w:rPr>
        <w:t xml:space="preserve"> process &amp; </w:t>
      </w:r>
      <w:r w:rsidRPr="00787069">
        <w:rPr>
          <w:rFonts w:ascii="Arial" w:hAnsi="Arial" w:cs="Arial"/>
        </w:rPr>
        <w:t>criteria for the discipline</w:t>
      </w:r>
      <w:r w:rsidR="005323A3" w:rsidRPr="00787069">
        <w:rPr>
          <w:rFonts w:ascii="Arial" w:hAnsi="Arial" w:cs="Arial"/>
        </w:rPr>
        <w:t>s</w:t>
      </w:r>
      <w:r w:rsidRPr="00787069">
        <w:rPr>
          <w:rFonts w:ascii="Arial" w:hAnsi="Arial" w:cs="Arial"/>
        </w:rPr>
        <w:t xml:space="preserve"> outline for review &amp; input </w:t>
      </w:r>
      <w:r w:rsidR="005323A3" w:rsidRPr="00787069">
        <w:rPr>
          <w:rFonts w:ascii="Arial" w:hAnsi="Arial" w:cs="Arial"/>
        </w:rPr>
        <w:t>from</w:t>
      </w:r>
      <w:r w:rsidRPr="00787069">
        <w:rPr>
          <w:rFonts w:ascii="Arial" w:hAnsi="Arial" w:cs="Arial"/>
        </w:rPr>
        <w:t xml:space="preserve"> </w:t>
      </w:r>
      <w:r w:rsidR="00167DB2" w:rsidRPr="00787069">
        <w:rPr>
          <w:rFonts w:ascii="Arial" w:hAnsi="Arial" w:cs="Arial"/>
        </w:rPr>
        <w:t>d</w:t>
      </w:r>
      <w:r w:rsidRPr="00787069">
        <w:rPr>
          <w:rFonts w:ascii="Arial" w:hAnsi="Arial" w:cs="Arial"/>
        </w:rPr>
        <w:t xml:space="preserve">esign &amp; </w:t>
      </w:r>
      <w:r w:rsidR="00167DB2" w:rsidRPr="00787069">
        <w:rPr>
          <w:rFonts w:ascii="Arial" w:hAnsi="Arial" w:cs="Arial"/>
        </w:rPr>
        <w:t>c</w:t>
      </w:r>
      <w:r w:rsidRPr="00787069">
        <w:rPr>
          <w:rFonts w:ascii="Arial" w:hAnsi="Arial" w:cs="Arial"/>
        </w:rPr>
        <w:t xml:space="preserve">onstruction teams. </w:t>
      </w:r>
      <w:r w:rsidR="005926C2" w:rsidRPr="00787069">
        <w:rPr>
          <w:rFonts w:ascii="Arial" w:hAnsi="Arial" w:cs="Arial"/>
        </w:rPr>
        <w:t xml:space="preserve">The </w:t>
      </w:r>
      <w:r w:rsidR="00167DB2" w:rsidRPr="00787069">
        <w:rPr>
          <w:rFonts w:ascii="Arial" w:hAnsi="Arial" w:cs="Arial"/>
        </w:rPr>
        <w:t>c</w:t>
      </w:r>
      <w:r w:rsidR="005926C2" w:rsidRPr="00787069">
        <w:rPr>
          <w:rFonts w:ascii="Arial" w:hAnsi="Arial" w:cs="Arial"/>
        </w:rPr>
        <w:t>riteria will consist of the following:</w:t>
      </w:r>
    </w:p>
    <w:p w14:paraId="634B526A" w14:textId="13E39818" w:rsidR="004C5665" w:rsidRPr="00787069" w:rsidRDefault="005926C2" w:rsidP="00787069">
      <w:pPr>
        <w:pStyle w:val="ListParagraph"/>
        <w:numPr>
          <w:ilvl w:val="0"/>
          <w:numId w:val="4"/>
        </w:numPr>
        <w:rPr>
          <w:rFonts w:ascii="Arial" w:hAnsi="Arial" w:cs="Arial"/>
        </w:rPr>
      </w:pPr>
      <w:proofErr w:type="gramStart"/>
      <w:r>
        <w:rPr>
          <w:rFonts w:ascii="Arial" w:hAnsi="Arial" w:cs="Arial"/>
        </w:rPr>
        <w:t xml:space="preserve">Work </w:t>
      </w:r>
      <w:r w:rsidR="006B1DF0" w:rsidRPr="005926C2">
        <w:rPr>
          <w:rFonts w:ascii="Arial" w:hAnsi="Arial" w:cs="Arial"/>
        </w:rPr>
        <w:t xml:space="preserve"> with</w:t>
      </w:r>
      <w:proofErr w:type="gramEnd"/>
      <w:r w:rsidR="006B1DF0" w:rsidRPr="005926C2">
        <w:rPr>
          <w:rFonts w:ascii="Arial" w:hAnsi="Arial" w:cs="Arial"/>
        </w:rPr>
        <w:t xml:space="preserve"> the construction team </w:t>
      </w:r>
      <w:r w:rsidRPr="005926C2">
        <w:rPr>
          <w:rFonts w:ascii="Arial" w:hAnsi="Arial" w:cs="Arial"/>
        </w:rPr>
        <w:t xml:space="preserve">to develop a working schedule for each of the commissioning </w:t>
      </w:r>
      <w:proofErr w:type="gramStart"/>
      <w:r w:rsidRPr="005926C2">
        <w:rPr>
          <w:rFonts w:ascii="Arial" w:hAnsi="Arial" w:cs="Arial"/>
        </w:rPr>
        <w:t>process</w:t>
      </w:r>
      <w:proofErr w:type="gramEnd"/>
      <w:r w:rsidRPr="005926C2">
        <w:rPr>
          <w:rFonts w:ascii="Arial" w:hAnsi="Arial" w:cs="Arial"/>
        </w:rPr>
        <w:t xml:space="preserve"> in relationship with the actual construction schedule. </w:t>
      </w:r>
    </w:p>
    <w:p w14:paraId="3F687B8B" w14:textId="31205994" w:rsidR="00167DB2" w:rsidRDefault="00953D87" w:rsidP="004C5665">
      <w:pPr>
        <w:pStyle w:val="ListParagraph"/>
        <w:numPr>
          <w:ilvl w:val="0"/>
          <w:numId w:val="4"/>
        </w:numPr>
        <w:rPr>
          <w:rFonts w:ascii="Arial" w:hAnsi="Arial" w:cs="Arial"/>
        </w:rPr>
      </w:pPr>
      <w:r w:rsidRPr="004C5665">
        <w:rPr>
          <w:rFonts w:ascii="Arial" w:hAnsi="Arial" w:cs="Arial"/>
        </w:rPr>
        <w:t xml:space="preserve">Each </w:t>
      </w:r>
      <w:r w:rsidR="00167DB2">
        <w:rPr>
          <w:rFonts w:ascii="Arial" w:hAnsi="Arial" w:cs="Arial"/>
        </w:rPr>
        <w:t>d</w:t>
      </w:r>
      <w:r w:rsidR="004C5665">
        <w:rPr>
          <w:rFonts w:ascii="Arial" w:hAnsi="Arial" w:cs="Arial"/>
        </w:rPr>
        <w:t xml:space="preserve">iscipline </w:t>
      </w:r>
      <w:r w:rsidR="00167DB2">
        <w:rPr>
          <w:rFonts w:ascii="Arial" w:hAnsi="Arial" w:cs="Arial"/>
        </w:rPr>
        <w:t xml:space="preserve">commissioned </w:t>
      </w:r>
      <w:r w:rsidR="004C5665">
        <w:rPr>
          <w:rFonts w:ascii="Arial" w:hAnsi="Arial" w:cs="Arial"/>
        </w:rPr>
        <w:t xml:space="preserve">will </w:t>
      </w:r>
      <w:r w:rsidRPr="004C5665">
        <w:rPr>
          <w:rFonts w:ascii="Arial" w:hAnsi="Arial" w:cs="Arial"/>
        </w:rPr>
        <w:t>consist of a</w:t>
      </w:r>
      <w:r w:rsidR="00787069">
        <w:rPr>
          <w:rFonts w:ascii="Arial" w:hAnsi="Arial" w:cs="Arial"/>
        </w:rPr>
        <w:t>n array of</w:t>
      </w:r>
      <w:r w:rsidRPr="004C5665">
        <w:rPr>
          <w:rFonts w:ascii="Arial" w:hAnsi="Arial" w:cs="Arial"/>
        </w:rPr>
        <w:t xml:space="preserve"> </w:t>
      </w:r>
      <w:r w:rsidR="00E70B31">
        <w:rPr>
          <w:rFonts w:ascii="Arial" w:hAnsi="Arial" w:cs="Arial"/>
        </w:rPr>
        <w:t>c</w:t>
      </w:r>
      <w:r w:rsidRPr="004C5665">
        <w:rPr>
          <w:rFonts w:ascii="Arial" w:hAnsi="Arial" w:cs="Arial"/>
        </w:rPr>
        <w:t xml:space="preserve">ommissioning </w:t>
      </w:r>
      <w:proofErr w:type="gramStart"/>
      <w:r w:rsidR="00787069">
        <w:rPr>
          <w:rFonts w:ascii="Arial" w:hAnsi="Arial" w:cs="Arial"/>
        </w:rPr>
        <w:t>test</w:t>
      </w:r>
      <w:proofErr w:type="gramEnd"/>
      <w:r w:rsidR="006368F4">
        <w:rPr>
          <w:rFonts w:ascii="Arial" w:hAnsi="Arial" w:cs="Arial"/>
        </w:rPr>
        <w:t xml:space="preserve">. The commissioning team will provide notice prior to any test of </w:t>
      </w:r>
      <w:r w:rsidRPr="004C5665">
        <w:rPr>
          <w:rFonts w:ascii="Arial" w:hAnsi="Arial" w:cs="Arial"/>
        </w:rPr>
        <w:t xml:space="preserve">the participants required during </w:t>
      </w:r>
      <w:r w:rsidR="00C436E8">
        <w:rPr>
          <w:rFonts w:ascii="Arial" w:hAnsi="Arial" w:cs="Arial"/>
        </w:rPr>
        <w:t xml:space="preserve">each of </w:t>
      </w:r>
      <w:r w:rsidRPr="004C5665">
        <w:rPr>
          <w:rFonts w:ascii="Arial" w:hAnsi="Arial" w:cs="Arial"/>
        </w:rPr>
        <w:t xml:space="preserve">the commissioning process.  </w:t>
      </w:r>
      <w:r w:rsidR="00C436E8">
        <w:rPr>
          <w:rFonts w:ascii="Arial" w:hAnsi="Arial" w:cs="Arial"/>
        </w:rPr>
        <w:t>Construction team shall ensure a</w:t>
      </w:r>
      <w:r w:rsidRPr="004C5665">
        <w:rPr>
          <w:rFonts w:ascii="Arial" w:hAnsi="Arial" w:cs="Arial"/>
        </w:rPr>
        <w:t xml:space="preserve">ll manufacturer’s submittals, construction team contacts, design documents shall be made available for review to assist in commissioning procedure development. A review of the commissioning plan shall be </w:t>
      </w:r>
      <w:r w:rsidR="0024109A" w:rsidRPr="004C5665">
        <w:rPr>
          <w:rFonts w:ascii="Arial" w:hAnsi="Arial" w:cs="Arial"/>
        </w:rPr>
        <w:t>performed</w:t>
      </w:r>
      <w:r w:rsidRPr="004C5665">
        <w:rPr>
          <w:rFonts w:ascii="Arial" w:hAnsi="Arial" w:cs="Arial"/>
        </w:rPr>
        <w:t xml:space="preserve"> by all involved trades to ensure their role in the process and to verify that no specific test points are left out of functional testing.</w:t>
      </w:r>
    </w:p>
    <w:p w14:paraId="70F21ADF" w14:textId="0FE196AC" w:rsidR="00E6327C" w:rsidRPr="00E6327C" w:rsidRDefault="00E6327C" w:rsidP="00E6327C">
      <w:pPr>
        <w:pStyle w:val="ListParagraph"/>
        <w:numPr>
          <w:ilvl w:val="0"/>
          <w:numId w:val="4"/>
        </w:numPr>
        <w:rPr>
          <w:rFonts w:ascii="Arial" w:hAnsi="Arial" w:cs="Arial"/>
        </w:rPr>
      </w:pPr>
      <w:r w:rsidRPr="00E6327C">
        <w:rPr>
          <w:rFonts w:ascii="Arial" w:hAnsi="Arial" w:cs="Arial"/>
        </w:rPr>
        <w:t xml:space="preserve">Preliminary Pre-Commissioning walk-through:  NT </w:t>
      </w:r>
      <w:proofErr w:type="spellStart"/>
      <w:r w:rsidRPr="00E6327C">
        <w:rPr>
          <w:rFonts w:ascii="Arial" w:hAnsi="Arial" w:cs="Arial"/>
        </w:rPr>
        <w:t>Commissioining</w:t>
      </w:r>
      <w:proofErr w:type="spellEnd"/>
      <w:r w:rsidRPr="00E6327C">
        <w:rPr>
          <w:rFonts w:ascii="Arial" w:hAnsi="Arial" w:cs="Arial"/>
        </w:rPr>
        <w:t xml:space="preserve"> team will schedule a walk through with each trade to conduct a preliminary inspection prior to final testing.  The walk-through will validate installation is complete and proper, power supply, control wiring along with normal and abnormal interlocks.  Any failed observations will require immediate resolution prior to commencing OPT and FPT testing.</w:t>
      </w:r>
    </w:p>
    <w:p w14:paraId="2322C8CD" w14:textId="53269110" w:rsidR="0031247D" w:rsidRDefault="00DD3A97" w:rsidP="0087788A">
      <w:pPr>
        <w:pStyle w:val="ListParagraph"/>
        <w:numPr>
          <w:ilvl w:val="0"/>
          <w:numId w:val="4"/>
        </w:numPr>
        <w:rPr>
          <w:rFonts w:ascii="Arial" w:hAnsi="Arial" w:cs="Arial"/>
        </w:rPr>
      </w:pPr>
      <w:r>
        <w:rPr>
          <w:rFonts w:ascii="Arial" w:hAnsi="Arial" w:cs="Arial"/>
        </w:rPr>
        <w:t xml:space="preserve">Document &amp; perform </w:t>
      </w:r>
      <w:r w:rsidR="00E70B31">
        <w:rPr>
          <w:rFonts w:ascii="Arial" w:hAnsi="Arial" w:cs="Arial"/>
        </w:rPr>
        <w:t xml:space="preserve">or witness </w:t>
      </w:r>
      <w:r>
        <w:rPr>
          <w:rFonts w:ascii="Arial" w:hAnsi="Arial" w:cs="Arial"/>
        </w:rPr>
        <w:t>Operational Performance Test (OPT), and Functional Performance Test (FPT) for each system or asset being commissioned.</w:t>
      </w:r>
      <w:r w:rsidR="00AA27D7">
        <w:rPr>
          <w:rFonts w:ascii="Arial" w:hAnsi="Arial" w:cs="Arial"/>
        </w:rPr>
        <w:t xml:space="preserve"> OPT are operational inspections and in most cases are the </w:t>
      </w:r>
      <w:r w:rsidR="00E70B31">
        <w:rPr>
          <w:rFonts w:ascii="Arial" w:hAnsi="Arial" w:cs="Arial"/>
        </w:rPr>
        <w:t>a</w:t>
      </w:r>
      <w:r w:rsidR="00AA27D7">
        <w:rPr>
          <w:rFonts w:ascii="Arial" w:hAnsi="Arial" w:cs="Arial"/>
        </w:rPr>
        <w:t xml:space="preserve">sset </w:t>
      </w:r>
      <w:r w:rsidR="00E70B31">
        <w:rPr>
          <w:rFonts w:ascii="Arial" w:hAnsi="Arial" w:cs="Arial"/>
        </w:rPr>
        <w:t>s</w:t>
      </w:r>
      <w:r w:rsidR="00AA27D7">
        <w:rPr>
          <w:rFonts w:ascii="Arial" w:hAnsi="Arial" w:cs="Arial"/>
        </w:rPr>
        <w:t xml:space="preserve">tartup </w:t>
      </w:r>
      <w:r w:rsidR="00E70B31">
        <w:rPr>
          <w:rFonts w:ascii="Arial" w:hAnsi="Arial" w:cs="Arial"/>
        </w:rPr>
        <w:t>r</w:t>
      </w:r>
      <w:r w:rsidR="00AA27D7">
        <w:rPr>
          <w:rFonts w:ascii="Arial" w:hAnsi="Arial" w:cs="Arial"/>
        </w:rPr>
        <w:t xml:space="preserve">eports performed by the associated trade or manufacture. FPT are the critical point to point testing of each system input vs output. FPT also ensures there is a positive relationship and cohesiveness between each associated system and the building itself which will </w:t>
      </w:r>
      <w:proofErr w:type="spellStart"/>
      <w:r w:rsidR="00AA27D7">
        <w:rPr>
          <w:rFonts w:ascii="Arial" w:hAnsi="Arial" w:cs="Arial"/>
        </w:rPr>
        <w:t>enturn</w:t>
      </w:r>
      <w:proofErr w:type="spellEnd"/>
      <w:r w:rsidR="00AA27D7">
        <w:rPr>
          <w:rFonts w:ascii="Arial" w:hAnsi="Arial" w:cs="Arial"/>
        </w:rPr>
        <w:t xml:space="preserve"> provide a healthy building with comfort under control. </w:t>
      </w:r>
    </w:p>
    <w:p w14:paraId="578F5DC2" w14:textId="77777777" w:rsidR="000831D0" w:rsidRDefault="000831D0" w:rsidP="000831D0">
      <w:pPr>
        <w:pStyle w:val="ListParagraph"/>
        <w:numPr>
          <w:ilvl w:val="0"/>
          <w:numId w:val="4"/>
        </w:numPr>
        <w:rPr>
          <w:rFonts w:ascii="Arial" w:hAnsi="Arial" w:cs="Arial"/>
        </w:rPr>
      </w:pPr>
      <w:r w:rsidRPr="000831D0">
        <w:rPr>
          <w:rFonts w:ascii="Arial" w:hAnsi="Arial" w:cs="Arial"/>
        </w:rPr>
        <w:t xml:space="preserve">Reporting of deficiencies &amp; documentation of walk-throughs, pass-fail testing shall be provided immediately to the team with action steps needed from the team to facilitate additional testing if required.  </w:t>
      </w:r>
    </w:p>
    <w:p w14:paraId="2F1CFA4A" w14:textId="0A64E837" w:rsidR="000831D0" w:rsidRDefault="000831D0" w:rsidP="000831D0">
      <w:pPr>
        <w:pStyle w:val="ListParagraph"/>
        <w:numPr>
          <w:ilvl w:val="0"/>
          <w:numId w:val="4"/>
        </w:numPr>
        <w:rPr>
          <w:rFonts w:ascii="Arial" w:hAnsi="Arial" w:cs="Arial"/>
        </w:rPr>
      </w:pPr>
      <w:r w:rsidRPr="000831D0">
        <w:rPr>
          <w:rFonts w:ascii="Arial" w:hAnsi="Arial" w:cs="Arial"/>
        </w:rPr>
        <w:t xml:space="preserve">Final digital &amp; hard copy Commissioning report shall be submitted to team with the following, but not limited, to an executive summary, completed walk-through &amp; testing checklist, and functional pass/fail reports. Other required trades must also include all TAB reports, DALT testing reports, </w:t>
      </w:r>
      <w:r w:rsidR="00D47CDB">
        <w:rPr>
          <w:rFonts w:ascii="Arial" w:hAnsi="Arial" w:cs="Arial"/>
        </w:rPr>
        <w:t xml:space="preserve">specific </w:t>
      </w:r>
      <w:r w:rsidRPr="000831D0">
        <w:rPr>
          <w:rFonts w:ascii="Arial" w:hAnsi="Arial" w:cs="Arial"/>
        </w:rPr>
        <w:t xml:space="preserve">equipment &amp; manufacturers startups &amp; </w:t>
      </w:r>
      <w:r w:rsidRPr="000831D0">
        <w:rPr>
          <w:rFonts w:ascii="Arial" w:hAnsi="Arial" w:cs="Arial"/>
        </w:rPr>
        <w:lastRenderedPageBreak/>
        <w:t xml:space="preserve">warranty documents to be included in the report as references to the final Commissioning documentation. </w:t>
      </w:r>
    </w:p>
    <w:p w14:paraId="7E3A222E" w14:textId="7306531B" w:rsidR="0087788A" w:rsidRPr="007D7528" w:rsidRDefault="00FF4940" w:rsidP="0087788A">
      <w:pPr>
        <w:rPr>
          <w:rFonts w:ascii="Arial" w:hAnsi="Arial" w:cs="Arial"/>
          <w:b/>
          <w:bCs/>
          <w:u w:val="single"/>
        </w:rPr>
      </w:pPr>
      <w:r w:rsidRPr="007D7528">
        <w:rPr>
          <w:rFonts w:ascii="Arial" w:hAnsi="Arial" w:cs="Arial"/>
          <w:b/>
          <w:bCs/>
          <w:u w:val="single"/>
        </w:rPr>
        <w:t xml:space="preserve">Commissioning </w:t>
      </w:r>
      <w:r w:rsidR="00D47CDB">
        <w:rPr>
          <w:rFonts w:ascii="Arial" w:hAnsi="Arial" w:cs="Arial"/>
          <w:b/>
          <w:bCs/>
          <w:u w:val="single"/>
        </w:rPr>
        <w:t xml:space="preserve">Management </w:t>
      </w:r>
      <w:r w:rsidRPr="007D7528">
        <w:rPr>
          <w:rFonts w:ascii="Arial" w:hAnsi="Arial" w:cs="Arial"/>
          <w:b/>
          <w:bCs/>
          <w:u w:val="single"/>
        </w:rPr>
        <w:t xml:space="preserve">Team &amp; Responsibilities for </w:t>
      </w:r>
      <w:r w:rsidR="004678D5">
        <w:rPr>
          <w:rFonts w:ascii="Arial" w:hAnsi="Arial" w:cs="Arial"/>
          <w:b/>
          <w:bCs/>
          <w:u w:val="single"/>
        </w:rPr>
        <w:t>k</w:t>
      </w:r>
      <w:r w:rsidR="00424617" w:rsidRPr="007D7528">
        <w:rPr>
          <w:rFonts w:ascii="Arial" w:hAnsi="Arial" w:cs="Arial"/>
          <w:b/>
          <w:bCs/>
          <w:u w:val="single"/>
        </w:rPr>
        <w:t>ey team members</w:t>
      </w:r>
    </w:p>
    <w:p w14:paraId="65ECFDB6" w14:textId="75057E47" w:rsidR="00FF4940" w:rsidRDefault="00707607" w:rsidP="0087788A">
      <w:pPr>
        <w:rPr>
          <w:rFonts w:ascii="Arial" w:hAnsi="Arial" w:cs="Arial"/>
        </w:rPr>
      </w:pPr>
      <w:r>
        <w:rPr>
          <w:rFonts w:ascii="Arial" w:hAnsi="Arial" w:cs="Arial"/>
          <w:u w:val="single"/>
        </w:rPr>
        <w:t>Dan</w:t>
      </w:r>
      <w:r w:rsidR="00FF4940" w:rsidRPr="00FF4940">
        <w:rPr>
          <w:rFonts w:ascii="Arial" w:hAnsi="Arial" w:cs="Arial"/>
          <w:u w:val="single"/>
        </w:rPr>
        <w:t xml:space="preserve"> Hertenstein</w:t>
      </w:r>
      <w:r w:rsidR="00FF4940">
        <w:rPr>
          <w:rFonts w:ascii="Arial" w:hAnsi="Arial" w:cs="Arial"/>
        </w:rPr>
        <w:t xml:space="preserve">, NEBB Professional will manage the overall commissioning process. Provide technical expertise to carry out the commissioning plan and assist entire team to a </w:t>
      </w:r>
      <w:proofErr w:type="gramStart"/>
      <w:r w:rsidR="00FF4940">
        <w:rPr>
          <w:rFonts w:ascii="Arial" w:hAnsi="Arial" w:cs="Arial"/>
        </w:rPr>
        <w:t>positive solutions</w:t>
      </w:r>
      <w:proofErr w:type="gramEnd"/>
      <w:r w:rsidR="00FF4940">
        <w:rPr>
          <w:rFonts w:ascii="Arial" w:hAnsi="Arial" w:cs="Arial"/>
        </w:rPr>
        <w:t xml:space="preserve"> for any issues that arrive. </w:t>
      </w:r>
      <w:r>
        <w:rPr>
          <w:rFonts w:ascii="Arial" w:hAnsi="Arial" w:cs="Arial"/>
        </w:rPr>
        <w:t>Dan</w:t>
      </w:r>
      <w:r w:rsidR="00FF4940">
        <w:rPr>
          <w:rFonts w:ascii="Arial" w:hAnsi="Arial" w:cs="Arial"/>
        </w:rPr>
        <w:t xml:space="preserve"> will also provide periodic summary of completed work, modification of commissioning schedule, changes to any testing criteria, manage </w:t>
      </w:r>
      <w:proofErr w:type="gramStart"/>
      <w:r w:rsidR="00FF4940">
        <w:rPr>
          <w:rFonts w:ascii="Arial" w:hAnsi="Arial" w:cs="Arial"/>
        </w:rPr>
        <w:t>team work</w:t>
      </w:r>
      <w:proofErr w:type="gramEnd"/>
      <w:r w:rsidR="00FF4940">
        <w:rPr>
          <w:rFonts w:ascii="Arial" w:hAnsi="Arial" w:cs="Arial"/>
        </w:rPr>
        <w:t xml:space="preserve"> plan.</w:t>
      </w:r>
      <w:r w:rsidR="00004FAA">
        <w:rPr>
          <w:rFonts w:ascii="Arial" w:hAnsi="Arial" w:cs="Arial"/>
        </w:rPr>
        <w:t xml:space="preserve"> </w:t>
      </w:r>
    </w:p>
    <w:p w14:paraId="1B9AD1F1" w14:textId="4844809B" w:rsidR="00FF4940" w:rsidRDefault="00707607" w:rsidP="0087788A">
      <w:pPr>
        <w:rPr>
          <w:rFonts w:ascii="Arial" w:hAnsi="Arial" w:cs="Arial"/>
        </w:rPr>
      </w:pPr>
      <w:r>
        <w:rPr>
          <w:rFonts w:ascii="Arial" w:hAnsi="Arial" w:cs="Arial"/>
          <w:u w:val="single"/>
        </w:rPr>
        <w:t>Will Turnbough</w:t>
      </w:r>
      <w:r w:rsidR="00FF4940">
        <w:rPr>
          <w:rFonts w:ascii="Arial" w:hAnsi="Arial" w:cs="Arial"/>
        </w:rPr>
        <w:t xml:space="preserve">, NEBB Professional will assist </w:t>
      </w:r>
      <w:r>
        <w:rPr>
          <w:rFonts w:ascii="Arial" w:hAnsi="Arial" w:cs="Arial"/>
        </w:rPr>
        <w:t>Dan</w:t>
      </w:r>
      <w:r w:rsidR="00FF4940">
        <w:rPr>
          <w:rFonts w:ascii="Arial" w:hAnsi="Arial" w:cs="Arial"/>
        </w:rPr>
        <w:t xml:space="preserve"> in management of the </w:t>
      </w:r>
      <w:r w:rsidR="00004FAA">
        <w:rPr>
          <w:rFonts w:ascii="Arial" w:hAnsi="Arial" w:cs="Arial"/>
        </w:rPr>
        <w:t xml:space="preserve">commissioning </w:t>
      </w:r>
      <w:proofErr w:type="gramStart"/>
      <w:r w:rsidR="00004FAA">
        <w:rPr>
          <w:rFonts w:ascii="Arial" w:hAnsi="Arial" w:cs="Arial"/>
        </w:rPr>
        <w:t>process</w:t>
      </w:r>
      <w:r w:rsidR="00E817E2">
        <w:rPr>
          <w:rFonts w:ascii="Arial" w:hAnsi="Arial" w:cs="Arial"/>
        </w:rPr>
        <w:t>, and</w:t>
      </w:r>
      <w:proofErr w:type="gramEnd"/>
      <w:r w:rsidR="00E817E2">
        <w:rPr>
          <w:rFonts w:ascii="Arial" w:hAnsi="Arial" w:cs="Arial"/>
        </w:rPr>
        <w:t xml:space="preserve"> review the TAB reports.</w:t>
      </w:r>
    </w:p>
    <w:p w14:paraId="78EF8A4E" w14:textId="2458A916" w:rsidR="00E817E2" w:rsidRDefault="00787069" w:rsidP="0087788A">
      <w:pPr>
        <w:rPr>
          <w:rFonts w:ascii="Arial" w:hAnsi="Arial" w:cs="Arial"/>
        </w:rPr>
      </w:pPr>
      <w:r>
        <w:rPr>
          <w:rFonts w:ascii="Arial" w:hAnsi="Arial" w:cs="Arial"/>
          <w:u w:val="single"/>
        </w:rPr>
        <w:t>Wesley John</w:t>
      </w:r>
      <w:r w:rsidR="00E817E2">
        <w:rPr>
          <w:rFonts w:ascii="Arial" w:hAnsi="Arial" w:cs="Arial"/>
          <w:u w:val="single"/>
        </w:rPr>
        <w:t xml:space="preserve"> (BS-Engineering)</w:t>
      </w:r>
      <w:r w:rsidR="00004FAA">
        <w:rPr>
          <w:rFonts w:ascii="Arial" w:hAnsi="Arial" w:cs="Arial"/>
        </w:rPr>
        <w:t xml:space="preserve">, </w:t>
      </w:r>
      <w:r w:rsidR="00707607">
        <w:rPr>
          <w:rFonts w:ascii="Arial" w:hAnsi="Arial" w:cs="Arial"/>
        </w:rPr>
        <w:t>W</w:t>
      </w:r>
      <w:r w:rsidR="00004FAA">
        <w:rPr>
          <w:rFonts w:ascii="Arial" w:hAnsi="Arial" w:cs="Arial"/>
        </w:rPr>
        <w:t xml:space="preserve">ill </w:t>
      </w:r>
      <w:proofErr w:type="spellStart"/>
      <w:r w:rsidR="00707607">
        <w:rPr>
          <w:rFonts w:ascii="Arial" w:hAnsi="Arial" w:cs="Arial"/>
        </w:rPr>
        <w:t>pefrom</w:t>
      </w:r>
      <w:proofErr w:type="spellEnd"/>
      <w:r w:rsidR="00707607">
        <w:rPr>
          <w:rFonts w:ascii="Arial" w:hAnsi="Arial" w:cs="Arial"/>
        </w:rPr>
        <w:t xml:space="preserve"> on-site </w:t>
      </w:r>
      <w:r w:rsidR="00E817E2">
        <w:rPr>
          <w:rFonts w:ascii="Arial" w:hAnsi="Arial" w:cs="Arial"/>
        </w:rPr>
        <w:t>commissioning test completing the</w:t>
      </w:r>
      <w:r w:rsidR="00707607">
        <w:rPr>
          <w:rFonts w:ascii="Arial" w:hAnsi="Arial" w:cs="Arial"/>
        </w:rPr>
        <w:t xml:space="preserve"> </w:t>
      </w:r>
      <w:r w:rsidR="00E817E2">
        <w:rPr>
          <w:rFonts w:ascii="Arial" w:hAnsi="Arial" w:cs="Arial"/>
        </w:rPr>
        <w:t xml:space="preserve">required </w:t>
      </w:r>
      <w:r w:rsidR="00707607">
        <w:rPr>
          <w:rFonts w:ascii="Arial" w:hAnsi="Arial" w:cs="Arial"/>
        </w:rPr>
        <w:t>checklist, and assign issues to team members as they are discovered.</w:t>
      </w:r>
      <w:r w:rsidR="00004FAA">
        <w:rPr>
          <w:rFonts w:ascii="Arial" w:hAnsi="Arial" w:cs="Arial"/>
        </w:rPr>
        <w:t xml:space="preserve"> </w:t>
      </w:r>
    </w:p>
    <w:p w14:paraId="65FC424E" w14:textId="3185B27A" w:rsidR="00004FAA" w:rsidRPr="00FF4940" w:rsidRDefault="00E817E2" w:rsidP="0087788A">
      <w:pPr>
        <w:rPr>
          <w:rFonts w:ascii="Arial" w:hAnsi="Arial" w:cs="Arial"/>
        </w:rPr>
      </w:pPr>
      <w:r w:rsidRPr="00E817E2">
        <w:rPr>
          <w:rFonts w:ascii="Arial" w:hAnsi="Arial" w:cs="Arial"/>
          <w:u w:val="single"/>
        </w:rPr>
        <w:t>Brian Turnbough</w:t>
      </w:r>
      <w:r>
        <w:rPr>
          <w:rFonts w:ascii="Arial" w:hAnsi="Arial" w:cs="Arial"/>
        </w:rPr>
        <w:t xml:space="preserve">:  Will lead the communication plan to </w:t>
      </w:r>
      <w:r w:rsidR="00004FAA">
        <w:rPr>
          <w:rFonts w:ascii="Arial" w:hAnsi="Arial" w:cs="Arial"/>
        </w:rPr>
        <w:t>ensure team members have access to our platform and assist our internal &amp; external teams with the collaboration</w:t>
      </w:r>
      <w:r>
        <w:rPr>
          <w:rFonts w:ascii="Arial" w:hAnsi="Arial" w:cs="Arial"/>
        </w:rPr>
        <w:t xml:space="preserve"> and ensure all </w:t>
      </w:r>
      <w:proofErr w:type="spellStart"/>
      <w:r>
        <w:rPr>
          <w:rFonts w:ascii="Arial" w:hAnsi="Arial" w:cs="Arial"/>
        </w:rPr>
        <w:t>activites</w:t>
      </w:r>
      <w:proofErr w:type="spellEnd"/>
      <w:r>
        <w:rPr>
          <w:rFonts w:ascii="Arial" w:hAnsi="Arial" w:cs="Arial"/>
        </w:rPr>
        <w:t xml:space="preserve"> are performed in a timely and expedient manner</w:t>
      </w:r>
      <w:r w:rsidR="00004FAA">
        <w:rPr>
          <w:rFonts w:ascii="Arial" w:hAnsi="Arial" w:cs="Arial"/>
        </w:rPr>
        <w:t xml:space="preserve">. </w:t>
      </w:r>
    </w:p>
    <w:p w14:paraId="3FF56FF1" w14:textId="58B47D54" w:rsidR="00AC488C" w:rsidRDefault="00AC488C">
      <w:pPr>
        <w:rPr>
          <w:rFonts w:ascii="Arial" w:hAnsi="Arial" w:cs="Arial"/>
          <w:b/>
          <w:bCs/>
          <w:u w:val="single"/>
        </w:rPr>
      </w:pPr>
      <w:r>
        <w:rPr>
          <w:rFonts w:ascii="Arial" w:hAnsi="Arial" w:cs="Arial"/>
          <w:b/>
          <w:bCs/>
          <w:u w:val="single"/>
        </w:rPr>
        <w:t>External Team Members</w:t>
      </w:r>
    </w:p>
    <w:p w14:paraId="1F38EC3D" w14:textId="1B1D6109" w:rsidR="00AC488C" w:rsidRDefault="00AC488C">
      <w:pPr>
        <w:rPr>
          <w:rFonts w:ascii="Arial" w:hAnsi="Arial" w:cs="Arial"/>
        </w:rPr>
      </w:pPr>
      <w:r w:rsidRPr="00AC488C">
        <w:rPr>
          <w:rFonts w:ascii="Arial" w:hAnsi="Arial" w:cs="Arial"/>
          <w:u w:val="single"/>
        </w:rPr>
        <w:t>Design Team Members</w:t>
      </w:r>
      <w:r>
        <w:rPr>
          <w:rFonts w:ascii="Arial" w:hAnsi="Arial" w:cs="Arial"/>
        </w:rPr>
        <w:t>, shall be available to communicate electronically or verbally on a as needed basis to provide clarity of design inten</w:t>
      </w:r>
      <w:r w:rsidR="00D47CDB">
        <w:rPr>
          <w:rFonts w:ascii="Arial" w:hAnsi="Arial" w:cs="Arial"/>
        </w:rPr>
        <w:t>t</w:t>
      </w:r>
      <w:r>
        <w:rPr>
          <w:rFonts w:ascii="Arial" w:hAnsi="Arial" w:cs="Arial"/>
        </w:rPr>
        <w:t xml:space="preserve"> and assist with commissioning issues</w:t>
      </w:r>
    </w:p>
    <w:p w14:paraId="46FB06AD" w14:textId="07D9F866" w:rsidR="00AC488C" w:rsidRDefault="00AC488C">
      <w:pPr>
        <w:rPr>
          <w:rFonts w:ascii="Arial" w:hAnsi="Arial" w:cs="Arial"/>
        </w:rPr>
      </w:pPr>
      <w:r w:rsidRPr="00AC488C">
        <w:rPr>
          <w:rFonts w:ascii="Arial" w:hAnsi="Arial" w:cs="Arial"/>
          <w:u w:val="single"/>
        </w:rPr>
        <w:t>General Contractor &amp; PM’s</w:t>
      </w:r>
      <w:r>
        <w:rPr>
          <w:rFonts w:ascii="Arial" w:hAnsi="Arial" w:cs="Arial"/>
        </w:rPr>
        <w:t xml:space="preserve">, Ensure the integration </w:t>
      </w:r>
      <w:r w:rsidR="00D47CDB">
        <w:rPr>
          <w:rFonts w:ascii="Arial" w:hAnsi="Arial" w:cs="Arial"/>
        </w:rPr>
        <w:t xml:space="preserve">and development </w:t>
      </w:r>
      <w:r>
        <w:rPr>
          <w:rFonts w:ascii="Arial" w:hAnsi="Arial" w:cs="Arial"/>
        </w:rPr>
        <w:t xml:space="preserve">of all construction schedules with commissioning schedules. Keeps commissioning informed of completion of specific assets or system in a timely </w:t>
      </w:r>
      <w:proofErr w:type="spellStart"/>
      <w:r>
        <w:rPr>
          <w:rFonts w:ascii="Arial" w:hAnsi="Arial" w:cs="Arial"/>
        </w:rPr>
        <w:t>fashon</w:t>
      </w:r>
      <w:proofErr w:type="spellEnd"/>
      <w:r>
        <w:rPr>
          <w:rFonts w:ascii="Arial" w:hAnsi="Arial" w:cs="Arial"/>
        </w:rPr>
        <w:t xml:space="preserve"> to allow the commissioning team to schedule with trades for task required. Ensure all trades provide proper startup documents. Ensure that all trades and the commissioning teams are communicating properly for a successful outcome. </w:t>
      </w:r>
    </w:p>
    <w:p w14:paraId="373E902D" w14:textId="13CF561D" w:rsidR="00AC488C" w:rsidRDefault="00712496">
      <w:pPr>
        <w:rPr>
          <w:rFonts w:ascii="Arial" w:hAnsi="Arial" w:cs="Arial"/>
        </w:rPr>
      </w:pPr>
      <w:r w:rsidRPr="007C55E6">
        <w:rPr>
          <w:rFonts w:ascii="Arial" w:hAnsi="Arial" w:cs="Arial"/>
          <w:u w:val="single"/>
        </w:rPr>
        <w:t>Site Trades (MC, EC, TAB, PC</w:t>
      </w:r>
      <w:r w:rsidR="00DA39D7">
        <w:rPr>
          <w:rFonts w:ascii="Arial" w:hAnsi="Arial" w:cs="Arial"/>
          <w:u w:val="single"/>
        </w:rPr>
        <w:t>, SPECIALTY</w:t>
      </w:r>
      <w:r w:rsidRPr="007C55E6">
        <w:rPr>
          <w:rFonts w:ascii="Arial" w:hAnsi="Arial" w:cs="Arial"/>
          <w:u w:val="single"/>
        </w:rPr>
        <w:t>),</w:t>
      </w:r>
      <w:r>
        <w:rPr>
          <w:rFonts w:ascii="Arial" w:hAnsi="Arial" w:cs="Arial"/>
        </w:rPr>
        <w:t xml:space="preserve"> Must perform or assist in</w:t>
      </w:r>
      <w:r w:rsidR="00787069">
        <w:rPr>
          <w:rFonts w:ascii="Arial" w:hAnsi="Arial" w:cs="Arial"/>
        </w:rPr>
        <w:t xml:space="preserve"> all </w:t>
      </w:r>
      <w:r>
        <w:rPr>
          <w:rFonts w:ascii="Arial" w:hAnsi="Arial" w:cs="Arial"/>
        </w:rPr>
        <w:t xml:space="preserve">OPT, FPT developed for their respective trade. Attend meetings and assist of resolution of any issues until satisfactory. Support the GC &amp; Commissioning team </w:t>
      </w:r>
      <w:r w:rsidR="00D47CDB">
        <w:rPr>
          <w:rFonts w:ascii="Arial" w:hAnsi="Arial" w:cs="Arial"/>
        </w:rPr>
        <w:t>of</w:t>
      </w:r>
      <w:r>
        <w:rPr>
          <w:rFonts w:ascii="Arial" w:hAnsi="Arial" w:cs="Arial"/>
        </w:rPr>
        <w:t xml:space="preserve"> proper timing of commissioning activities required. Each trade shall review initial site checklist with commissioning team to ensure proper testing parameters are selected are feasible based upon design &amp; current construction conditions. </w:t>
      </w:r>
      <w:r w:rsidR="007C55E6">
        <w:rPr>
          <w:rFonts w:ascii="Arial" w:hAnsi="Arial" w:cs="Arial"/>
        </w:rPr>
        <w:t xml:space="preserve">Controls &amp; Fire Systems will be required to provide documentation of point-to-point test that systems are communicating and trend logs during FPT </w:t>
      </w:r>
      <w:proofErr w:type="spellStart"/>
      <w:r w:rsidR="007C55E6">
        <w:rPr>
          <w:rFonts w:ascii="Arial" w:hAnsi="Arial" w:cs="Arial"/>
        </w:rPr>
        <w:t>testings</w:t>
      </w:r>
      <w:proofErr w:type="spellEnd"/>
      <w:r w:rsidR="007C55E6">
        <w:rPr>
          <w:rFonts w:ascii="Arial" w:hAnsi="Arial" w:cs="Arial"/>
        </w:rPr>
        <w:t xml:space="preserve"> as needed by all team members. </w:t>
      </w:r>
    </w:p>
    <w:p w14:paraId="34B12532" w14:textId="25D79921" w:rsidR="00AC488C" w:rsidRDefault="007C55E6" w:rsidP="007C55E6">
      <w:pPr>
        <w:rPr>
          <w:rFonts w:ascii="Arial" w:hAnsi="Arial" w:cs="Arial"/>
        </w:rPr>
      </w:pPr>
      <w:r>
        <w:rPr>
          <w:rFonts w:ascii="Arial" w:hAnsi="Arial" w:cs="Arial"/>
        </w:rPr>
        <w:t xml:space="preserve">Various external team members will be requested to witness of critical FPT testing which would </w:t>
      </w:r>
      <w:proofErr w:type="gramStart"/>
      <w:r>
        <w:rPr>
          <w:rFonts w:ascii="Arial" w:hAnsi="Arial" w:cs="Arial"/>
        </w:rPr>
        <w:t>consist</w:t>
      </w:r>
      <w:proofErr w:type="gramEnd"/>
      <w:r>
        <w:rPr>
          <w:rFonts w:ascii="Arial" w:hAnsi="Arial" w:cs="Arial"/>
        </w:rPr>
        <w:t xml:space="preserve"> the trade discipline, commissioning member, general contractors project manager, and possibly a member of design team when need to ensure FPT is meeting the design SOO and parameters.  </w:t>
      </w:r>
    </w:p>
    <w:p w14:paraId="5B1A4DCB" w14:textId="48FE2BE7" w:rsidR="00C436E8" w:rsidRPr="007C55E6" w:rsidRDefault="00C436E8" w:rsidP="007C55E6">
      <w:pPr>
        <w:rPr>
          <w:rFonts w:ascii="Arial" w:hAnsi="Arial" w:cs="Arial"/>
        </w:rPr>
      </w:pPr>
      <w:r>
        <w:rPr>
          <w:rFonts w:ascii="Arial" w:hAnsi="Arial" w:cs="Arial"/>
        </w:rPr>
        <w:lastRenderedPageBreak/>
        <w:t xml:space="preserve">OPT may refer to previous Installation Validation reports </w:t>
      </w:r>
      <w:proofErr w:type="gramStart"/>
      <w:r>
        <w:rPr>
          <w:rFonts w:ascii="Arial" w:hAnsi="Arial" w:cs="Arial"/>
        </w:rPr>
        <w:t>provided</w:t>
      </w:r>
      <w:proofErr w:type="gramEnd"/>
      <w:r>
        <w:rPr>
          <w:rFonts w:ascii="Arial" w:hAnsi="Arial" w:cs="Arial"/>
        </w:rPr>
        <w:t xml:space="preserve"> or </w:t>
      </w:r>
      <w:r w:rsidR="00D47CDB">
        <w:rPr>
          <w:rFonts w:ascii="Arial" w:hAnsi="Arial" w:cs="Arial"/>
        </w:rPr>
        <w:t>s</w:t>
      </w:r>
      <w:r>
        <w:rPr>
          <w:rFonts w:ascii="Arial" w:hAnsi="Arial" w:cs="Arial"/>
        </w:rPr>
        <w:t xml:space="preserve">tartup reports performed by trades/GC of various assets or systems prior to the commissioning mobilization to the site or deemed simplicity in nature with no controls or critical sequencing. </w:t>
      </w:r>
    </w:p>
    <w:p w14:paraId="7EEBF3D2" w14:textId="56A2D616" w:rsidR="007C55E6" w:rsidRDefault="007C55E6">
      <w:pPr>
        <w:rPr>
          <w:rFonts w:ascii="Arial" w:hAnsi="Arial" w:cs="Arial"/>
          <w:b/>
          <w:bCs/>
          <w:u w:val="single"/>
        </w:rPr>
      </w:pPr>
    </w:p>
    <w:p w14:paraId="6B837248" w14:textId="556D6DB5" w:rsidR="0031247D" w:rsidRDefault="004678D5">
      <w:pPr>
        <w:rPr>
          <w:rFonts w:ascii="Arial" w:hAnsi="Arial" w:cs="Arial"/>
          <w:b/>
          <w:bCs/>
          <w:u w:val="single"/>
        </w:rPr>
      </w:pPr>
      <w:r w:rsidRPr="004678D5">
        <w:rPr>
          <w:rFonts w:ascii="Arial" w:hAnsi="Arial" w:cs="Arial"/>
          <w:b/>
          <w:bCs/>
          <w:u w:val="single"/>
        </w:rPr>
        <w:t>Commissioning Discipline Procedures:</w:t>
      </w:r>
    </w:p>
    <w:p w14:paraId="266A58A8" w14:textId="34FF66F0" w:rsidR="004678D5" w:rsidRDefault="00E6327C" w:rsidP="004678D5">
      <w:pPr>
        <w:rPr>
          <w:rFonts w:ascii="Arial" w:hAnsi="Arial" w:cs="Arial"/>
        </w:rPr>
      </w:pPr>
      <w:r>
        <w:rPr>
          <w:rFonts w:ascii="Arial" w:hAnsi="Arial" w:cs="Arial"/>
        </w:rPr>
        <w:t xml:space="preserve">The </w:t>
      </w:r>
      <w:r w:rsidR="00D234C7">
        <w:rPr>
          <w:rFonts w:ascii="Arial" w:hAnsi="Arial" w:cs="Arial"/>
        </w:rPr>
        <w:t>various</w:t>
      </w:r>
      <w:r>
        <w:rPr>
          <w:rFonts w:ascii="Arial" w:hAnsi="Arial" w:cs="Arial"/>
        </w:rPr>
        <w:t xml:space="preserve"> system commissioning </w:t>
      </w:r>
      <w:r w:rsidR="00F53AE7">
        <w:rPr>
          <w:rFonts w:ascii="Arial" w:hAnsi="Arial" w:cs="Arial"/>
        </w:rPr>
        <w:t>will encompass the M</w:t>
      </w:r>
      <w:r>
        <w:rPr>
          <w:rFonts w:ascii="Arial" w:hAnsi="Arial" w:cs="Arial"/>
        </w:rPr>
        <w:t>echanical, TAB, Controls, Electrician</w:t>
      </w:r>
      <w:r w:rsidR="00F53AE7">
        <w:rPr>
          <w:rFonts w:ascii="Arial" w:hAnsi="Arial" w:cs="Arial"/>
        </w:rPr>
        <w:t xml:space="preserve">, </w:t>
      </w:r>
      <w:r w:rsidR="00D234C7">
        <w:rPr>
          <w:rFonts w:ascii="Arial" w:hAnsi="Arial" w:cs="Arial"/>
        </w:rPr>
        <w:t xml:space="preserve">Plumbing and Specialty </w:t>
      </w:r>
      <w:r w:rsidR="00F53AE7">
        <w:rPr>
          <w:rFonts w:ascii="Arial" w:hAnsi="Arial" w:cs="Arial"/>
        </w:rPr>
        <w:t xml:space="preserve">contractors to assist </w:t>
      </w:r>
      <w:r>
        <w:rPr>
          <w:rFonts w:ascii="Arial" w:hAnsi="Arial" w:cs="Arial"/>
        </w:rPr>
        <w:t xml:space="preserve">when needed </w:t>
      </w:r>
      <w:r w:rsidR="00F53AE7">
        <w:rPr>
          <w:rFonts w:ascii="Arial" w:hAnsi="Arial" w:cs="Arial"/>
        </w:rPr>
        <w:t>on all site walk-thru and testing. A</w:t>
      </w:r>
      <w:r>
        <w:rPr>
          <w:rFonts w:ascii="Arial" w:hAnsi="Arial" w:cs="Arial"/>
        </w:rPr>
        <w:t xml:space="preserve">ll check-out startup documents </w:t>
      </w:r>
      <w:r w:rsidR="00F53AE7">
        <w:rPr>
          <w:rFonts w:ascii="Arial" w:hAnsi="Arial" w:cs="Arial"/>
        </w:rPr>
        <w:t>are</w:t>
      </w:r>
      <w:r w:rsidR="00D47CDB">
        <w:rPr>
          <w:rFonts w:ascii="Arial" w:hAnsi="Arial" w:cs="Arial"/>
        </w:rPr>
        <w:t xml:space="preserve"> </w:t>
      </w:r>
      <w:r>
        <w:rPr>
          <w:rFonts w:ascii="Arial" w:hAnsi="Arial" w:cs="Arial"/>
        </w:rPr>
        <w:t xml:space="preserve">required prior to commencing on </w:t>
      </w:r>
      <w:r w:rsidR="00220AEC">
        <w:rPr>
          <w:rFonts w:ascii="Arial" w:hAnsi="Arial" w:cs="Arial"/>
        </w:rPr>
        <w:t xml:space="preserve">various </w:t>
      </w:r>
      <w:r>
        <w:rPr>
          <w:rFonts w:ascii="Arial" w:hAnsi="Arial" w:cs="Arial"/>
        </w:rPr>
        <w:t xml:space="preserve">OPT &amp; </w:t>
      </w:r>
      <w:r w:rsidR="00220AEC">
        <w:rPr>
          <w:rFonts w:ascii="Arial" w:hAnsi="Arial" w:cs="Arial"/>
        </w:rPr>
        <w:t xml:space="preserve">all </w:t>
      </w:r>
      <w:r>
        <w:rPr>
          <w:rFonts w:ascii="Arial" w:hAnsi="Arial" w:cs="Arial"/>
        </w:rPr>
        <w:t>FPT Test</w:t>
      </w:r>
      <w:r w:rsidR="00220AEC">
        <w:rPr>
          <w:rFonts w:ascii="Arial" w:hAnsi="Arial" w:cs="Arial"/>
        </w:rPr>
        <w:t xml:space="preserve">. </w:t>
      </w:r>
      <w:r w:rsidR="00F53AE7">
        <w:rPr>
          <w:rFonts w:ascii="Arial" w:hAnsi="Arial" w:cs="Arial"/>
        </w:rPr>
        <w:t>The lead for the mechanical contractor shall provide insight &amp; direction of testing points to the commissioning team. Several of the static testing such as</w:t>
      </w:r>
      <w:r w:rsidR="00DA39D7">
        <w:rPr>
          <w:rFonts w:ascii="Arial" w:hAnsi="Arial" w:cs="Arial"/>
        </w:rPr>
        <w:t xml:space="preserve"> P</w:t>
      </w:r>
      <w:r w:rsidR="00F53AE7">
        <w:rPr>
          <w:rFonts w:ascii="Arial" w:hAnsi="Arial" w:cs="Arial"/>
        </w:rPr>
        <w:t>ipe pressure</w:t>
      </w:r>
      <w:r w:rsidR="00516BE6">
        <w:rPr>
          <w:rFonts w:ascii="Arial" w:hAnsi="Arial" w:cs="Arial"/>
        </w:rPr>
        <w:t xml:space="preserve">, </w:t>
      </w:r>
      <w:r w:rsidR="00F53AE7">
        <w:rPr>
          <w:rFonts w:ascii="Arial" w:hAnsi="Arial" w:cs="Arial"/>
        </w:rPr>
        <w:t>flushing test</w:t>
      </w:r>
      <w:r w:rsidR="00516BE6">
        <w:rPr>
          <w:rFonts w:ascii="Arial" w:hAnsi="Arial" w:cs="Arial"/>
        </w:rPr>
        <w:t>, and any refrigerant pressure or evac test</w:t>
      </w:r>
      <w:r w:rsidR="00885662">
        <w:rPr>
          <w:rFonts w:ascii="Arial" w:hAnsi="Arial" w:cs="Arial"/>
        </w:rPr>
        <w:t xml:space="preserve"> are documented and </w:t>
      </w:r>
      <w:proofErr w:type="gramStart"/>
      <w:r w:rsidR="00885662">
        <w:rPr>
          <w:rFonts w:ascii="Arial" w:hAnsi="Arial" w:cs="Arial"/>
        </w:rPr>
        <w:t>witness</w:t>
      </w:r>
      <w:proofErr w:type="gramEnd"/>
      <w:r w:rsidR="00885662">
        <w:rPr>
          <w:rFonts w:ascii="Arial" w:hAnsi="Arial" w:cs="Arial"/>
        </w:rPr>
        <w:t xml:space="preserve"> by site trades and not necessarily a commissioning team </w:t>
      </w:r>
      <w:proofErr w:type="gramStart"/>
      <w:r w:rsidR="00885662">
        <w:rPr>
          <w:rFonts w:ascii="Arial" w:hAnsi="Arial" w:cs="Arial"/>
        </w:rPr>
        <w:t>members</w:t>
      </w:r>
      <w:proofErr w:type="gramEnd"/>
      <w:r w:rsidR="00885662">
        <w:rPr>
          <w:rFonts w:ascii="Arial" w:hAnsi="Arial" w:cs="Arial"/>
        </w:rPr>
        <w:t xml:space="preserve">. Any of </w:t>
      </w:r>
      <w:proofErr w:type="gramStart"/>
      <w:r w:rsidR="00885662">
        <w:rPr>
          <w:rFonts w:ascii="Arial" w:hAnsi="Arial" w:cs="Arial"/>
        </w:rPr>
        <w:t>these test</w:t>
      </w:r>
      <w:proofErr w:type="gramEnd"/>
      <w:r w:rsidR="00885662">
        <w:rPr>
          <w:rFonts w:ascii="Arial" w:hAnsi="Arial" w:cs="Arial"/>
        </w:rPr>
        <w:t xml:space="preserve"> performed must be provided to the commissioning to include in final reports and ensure the ability of performing any OPT or FPT testing. </w:t>
      </w:r>
    </w:p>
    <w:p w14:paraId="52B3B95E" w14:textId="77777777" w:rsidR="00E775CA" w:rsidRDefault="00E775CA" w:rsidP="004678D5">
      <w:pPr>
        <w:rPr>
          <w:rFonts w:ascii="Arial" w:hAnsi="Arial" w:cs="Arial"/>
        </w:rPr>
      </w:pPr>
    </w:p>
    <w:p w14:paraId="5B37D7D0" w14:textId="64076C40" w:rsidR="000831D0" w:rsidRPr="004678D5" w:rsidRDefault="000831D0" w:rsidP="000831D0">
      <w:pPr>
        <w:rPr>
          <w:rFonts w:ascii="Arial" w:hAnsi="Arial" w:cs="Arial"/>
          <w:b/>
          <w:bCs/>
          <w:u w:val="single"/>
        </w:rPr>
      </w:pPr>
      <w:r>
        <w:rPr>
          <w:rFonts w:ascii="Arial" w:hAnsi="Arial" w:cs="Arial"/>
          <w:b/>
          <w:bCs/>
          <w:u w:val="single"/>
        </w:rPr>
        <w:t xml:space="preserve">HVAC </w:t>
      </w:r>
      <w:r w:rsidR="0030481F">
        <w:rPr>
          <w:rFonts w:ascii="Arial" w:hAnsi="Arial" w:cs="Arial"/>
          <w:b/>
          <w:bCs/>
          <w:u w:val="single"/>
        </w:rPr>
        <w:t xml:space="preserve">&amp; Temperature </w:t>
      </w:r>
      <w:r>
        <w:rPr>
          <w:rFonts w:ascii="Arial" w:hAnsi="Arial" w:cs="Arial"/>
          <w:b/>
          <w:bCs/>
          <w:u w:val="single"/>
        </w:rPr>
        <w:t>Controls</w:t>
      </w:r>
      <w:r w:rsidRPr="004678D5">
        <w:rPr>
          <w:rFonts w:ascii="Arial" w:hAnsi="Arial" w:cs="Arial"/>
          <w:b/>
          <w:bCs/>
          <w:u w:val="single"/>
        </w:rPr>
        <w:t xml:space="preserve"> Commissioning Discipline Procedures:</w:t>
      </w:r>
    </w:p>
    <w:p w14:paraId="5F04BF99" w14:textId="45D8D66C" w:rsidR="00FC4970" w:rsidRDefault="00FC4970" w:rsidP="00342AE3">
      <w:pPr>
        <w:rPr>
          <w:rFonts w:ascii="Arial" w:hAnsi="Arial" w:cs="Arial"/>
        </w:rPr>
      </w:pPr>
      <w:r w:rsidRPr="0024109A">
        <w:rPr>
          <w:rFonts w:ascii="Arial" w:hAnsi="Arial" w:cs="Arial"/>
        </w:rPr>
        <w:t>The HVAC</w:t>
      </w:r>
      <w:r w:rsidR="00F93E53">
        <w:rPr>
          <w:rFonts w:ascii="Arial" w:hAnsi="Arial" w:cs="Arial"/>
        </w:rPr>
        <w:t xml:space="preserve"> </w:t>
      </w:r>
      <w:r w:rsidRPr="0024109A">
        <w:rPr>
          <w:rFonts w:ascii="Arial" w:hAnsi="Arial" w:cs="Arial"/>
        </w:rPr>
        <w:t xml:space="preserve">controls will be tested 100%. If any failures occur, the associated trades must resolve &amp; be present for retesting of each previously failed test. </w:t>
      </w:r>
      <w:r w:rsidR="007F0A35">
        <w:rPr>
          <w:rFonts w:ascii="Arial" w:hAnsi="Arial" w:cs="Arial"/>
        </w:rPr>
        <w:t>F</w:t>
      </w:r>
      <w:r w:rsidR="007F0A35" w:rsidRPr="0024109A">
        <w:rPr>
          <w:rFonts w:ascii="Arial" w:hAnsi="Arial" w:cs="Arial"/>
        </w:rPr>
        <w:t xml:space="preserve">ull-load, </w:t>
      </w:r>
      <w:r w:rsidR="007F0A35">
        <w:rPr>
          <w:rFonts w:ascii="Arial" w:hAnsi="Arial" w:cs="Arial"/>
        </w:rPr>
        <w:t xml:space="preserve">normal operation </w:t>
      </w:r>
      <w:r w:rsidR="007F0A35" w:rsidRPr="0024109A">
        <w:rPr>
          <w:rFonts w:ascii="Arial" w:hAnsi="Arial" w:cs="Arial"/>
        </w:rPr>
        <w:t>load conditions</w:t>
      </w:r>
      <w:r w:rsidR="00342AE3">
        <w:rPr>
          <w:rFonts w:ascii="Arial" w:hAnsi="Arial" w:cs="Arial"/>
        </w:rPr>
        <w:t xml:space="preserve"> will be performed on all major HVAC assets. S</w:t>
      </w:r>
      <w:r w:rsidR="00735AF6" w:rsidRPr="0024109A">
        <w:rPr>
          <w:rFonts w:ascii="Arial" w:hAnsi="Arial" w:cs="Arial"/>
        </w:rPr>
        <w:t xml:space="preserve">ystem-to-system interfacing relationships </w:t>
      </w:r>
      <w:r w:rsidR="00342AE3">
        <w:rPr>
          <w:rFonts w:ascii="Arial" w:hAnsi="Arial" w:cs="Arial"/>
        </w:rPr>
        <w:t xml:space="preserve">will be evaluated &amp; tested in conjunction with building pressurization flow requirements. </w:t>
      </w:r>
      <w:r w:rsidR="000034C3">
        <w:rPr>
          <w:rFonts w:ascii="Arial" w:hAnsi="Arial" w:cs="Arial"/>
        </w:rPr>
        <w:t xml:space="preserve">Test </w:t>
      </w:r>
      <w:r w:rsidR="00342AE3">
        <w:rPr>
          <w:rFonts w:ascii="Arial" w:hAnsi="Arial" w:cs="Arial"/>
        </w:rPr>
        <w:t xml:space="preserve">all Sequence </w:t>
      </w:r>
      <w:proofErr w:type="gramStart"/>
      <w:r w:rsidR="00342AE3">
        <w:rPr>
          <w:rFonts w:ascii="Arial" w:hAnsi="Arial" w:cs="Arial"/>
        </w:rPr>
        <w:t>Of</w:t>
      </w:r>
      <w:proofErr w:type="gramEnd"/>
      <w:r w:rsidR="00342AE3">
        <w:rPr>
          <w:rFonts w:ascii="Arial" w:hAnsi="Arial" w:cs="Arial"/>
        </w:rPr>
        <w:t xml:space="preserve"> Operations </w:t>
      </w:r>
      <w:r w:rsidR="000034C3">
        <w:rPr>
          <w:rFonts w:ascii="Arial" w:hAnsi="Arial" w:cs="Arial"/>
        </w:rPr>
        <w:t>(SOO) to ensure they meet SOO specifications.</w:t>
      </w:r>
    </w:p>
    <w:p w14:paraId="5B5DD810" w14:textId="20C1C39F" w:rsidR="006655F4" w:rsidRPr="0024109A" w:rsidRDefault="00ED27F9" w:rsidP="00342AE3">
      <w:pPr>
        <w:rPr>
          <w:rFonts w:ascii="Arial" w:hAnsi="Arial" w:cs="Arial"/>
        </w:rPr>
      </w:pPr>
      <w:r>
        <w:rPr>
          <w:rFonts w:ascii="Arial" w:hAnsi="Arial" w:cs="Arial"/>
        </w:rPr>
        <w:t xml:space="preserve">Prior to any functional testing and ideally before any programming of the controls has started it is HIGHLY advisable for the </w:t>
      </w:r>
      <w:r w:rsidR="00C44111">
        <w:rPr>
          <w:rFonts w:ascii="Arial" w:hAnsi="Arial" w:cs="Arial"/>
        </w:rPr>
        <w:t xml:space="preserve">Controls Contractor, HVAC Contractor, Project Manager, MEP Design team, and Commissioning review the SOO and the intent of the controls contractor to make sure </w:t>
      </w:r>
      <w:proofErr w:type="gramStart"/>
      <w:r w:rsidR="00C44111">
        <w:rPr>
          <w:rFonts w:ascii="Arial" w:hAnsi="Arial" w:cs="Arial"/>
        </w:rPr>
        <w:t>the end result</w:t>
      </w:r>
      <w:proofErr w:type="gramEnd"/>
      <w:r w:rsidR="00C44111">
        <w:rPr>
          <w:rFonts w:ascii="Arial" w:hAnsi="Arial" w:cs="Arial"/>
        </w:rPr>
        <w:t xml:space="preserve"> will produce the required output during FPT testing. The controls must also be able to be programmed &amp; written in a manner to ensure future facility teams can identify output points are in sync with </w:t>
      </w:r>
      <w:proofErr w:type="spellStart"/>
      <w:r w:rsidR="00C44111">
        <w:rPr>
          <w:rFonts w:ascii="Arial" w:hAnsi="Arial" w:cs="Arial"/>
        </w:rPr>
        <w:t>nomaclature</w:t>
      </w:r>
      <w:proofErr w:type="spellEnd"/>
      <w:r w:rsidR="00C44111">
        <w:rPr>
          <w:rFonts w:ascii="Arial" w:hAnsi="Arial" w:cs="Arial"/>
        </w:rPr>
        <w:t xml:space="preserve"> of design and/or as-built documents. </w:t>
      </w:r>
    </w:p>
    <w:p w14:paraId="085F37EF" w14:textId="245A2814" w:rsidR="000831D0" w:rsidRDefault="000831D0" w:rsidP="000831D0">
      <w:pPr>
        <w:rPr>
          <w:rFonts w:ascii="Arial" w:hAnsi="Arial" w:cs="Arial"/>
        </w:rPr>
      </w:pPr>
      <w:r>
        <w:rPr>
          <w:rFonts w:ascii="Arial" w:hAnsi="Arial" w:cs="Arial"/>
        </w:rPr>
        <w:t>Perform FIV, OPT, FPT on the following assets and systems as follows:</w:t>
      </w:r>
    </w:p>
    <w:p w14:paraId="31C04BC1" w14:textId="451C34A6" w:rsidR="000831D0" w:rsidRDefault="00A61C2C" w:rsidP="000831D0">
      <w:pPr>
        <w:pStyle w:val="ListParagraph"/>
        <w:numPr>
          <w:ilvl w:val="0"/>
          <w:numId w:val="6"/>
        </w:numPr>
        <w:rPr>
          <w:rFonts w:ascii="Arial" w:hAnsi="Arial" w:cs="Arial"/>
        </w:rPr>
      </w:pPr>
      <w:r>
        <w:rPr>
          <w:rFonts w:ascii="Arial" w:hAnsi="Arial" w:cs="Arial"/>
        </w:rPr>
        <w:t>Each asset will have various Input &amp; Output points tested along with the functionality of specific components of the asset.</w:t>
      </w:r>
    </w:p>
    <w:p w14:paraId="58235D00" w14:textId="56ED8462" w:rsidR="000831D0" w:rsidRDefault="00666A30" w:rsidP="000831D0">
      <w:pPr>
        <w:pStyle w:val="ListParagraph"/>
        <w:numPr>
          <w:ilvl w:val="0"/>
          <w:numId w:val="6"/>
        </w:numPr>
        <w:rPr>
          <w:rFonts w:ascii="Arial" w:hAnsi="Arial" w:cs="Arial"/>
        </w:rPr>
      </w:pPr>
      <w:r>
        <w:rPr>
          <w:rFonts w:ascii="Arial" w:hAnsi="Arial" w:cs="Arial"/>
        </w:rPr>
        <w:t>Controls setpoints and reaction time for desirable output</w:t>
      </w:r>
    </w:p>
    <w:p w14:paraId="7AD4E59E" w14:textId="63B414A3" w:rsidR="00A61C2C" w:rsidRDefault="00A61C2C" w:rsidP="000831D0">
      <w:pPr>
        <w:pStyle w:val="ListParagraph"/>
        <w:numPr>
          <w:ilvl w:val="0"/>
          <w:numId w:val="6"/>
        </w:numPr>
        <w:rPr>
          <w:rFonts w:ascii="Arial" w:hAnsi="Arial" w:cs="Arial"/>
        </w:rPr>
      </w:pPr>
      <w:r>
        <w:rPr>
          <w:rFonts w:ascii="Arial" w:hAnsi="Arial" w:cs="Arial"/>
        </w:rPr>
        <w:t>VFD and other component commands</w:t>
      </w:r>
      <w:r w:rsidR="00666A30">
        <w:rPr>
          <w:rFonts w:ascii="Arial" w:hAnsi="Arial" w:cs="Arial"/>
        </w:rPr>
        <w:t xml:space="preserve"> such as On-Off output</w:t>
      </w:r>
    </w:p>
    <w:p w14:paraId="2FAA4AD8" w14:textId="0543C1BB" w:rsidR="00A61C2C" w:rsidRDefault="00A61C2C" w:rsidP="000831D0">
      <w:pPr>
        <w:pStyle w:val="ListParagraph"/>
        <w:numPr>
          <w:ilvl w:val="0"/>
          <w:numId w:val="6"/>
        </w:numPr>
        <w:rPr>
          <w:rFonts w:ascii="Arial" w:hAnsi="Arial" w:cs="Arial"/>
        </w:rPr>
      </w:pPr>
      <w:r>
        <w:rPr>
          <w:rFonts w:ascii="Arial" w:hAnsi="Arial" w:cs="Arial"/>
        </w:rPr>
        <w:t>Verify schedules and setpoints are programmed</w:t>
      </w:r>
      <w:r w:rsidR="00666A30">
        <w:rPr>
          <w:rFonts w:ascii="Arial" w:hAnsi="Arial" w:cs="Arial"/>
        </w:rPr>
        <w:t xml:space="preserve"> (Occupied &amp; Unoccupied times)</w:t>
      </w:r>
    </w:p>
    <w:p w14:paraId="7F12BEE7" w14:textId="7B4305A8" w:rsidR="00A61C2C" w:rsidRDefault="00A61C2C" w:rsidP="000831D0">
      <w:pPr>
        <w:pStyle w:val="ListParagraph"/>
        <w:numPr>
          <w:ilvl w:val="0"/>
          <w:numId w:val="6"/>
        </w:numPr>
        <w:rPr>
          <w:rFonts w:ascii="Arial" w:hAnsi="Arial" w:cs="Arial"/>
        </w:rPr>
      </w:pPr>
      <w:r>
        <w:rPr>
          <w:rFonts w:ascii="Arial" w:hAnsi="Arial" w:cs="Arial"/>
        </w:rPr>
        <w:t>Verification of proper location &amp; functionality of all sensors such as temperature, humidity, current &amp; pressurization type sensors</w:t>
      </w:r>
    </w:p>
    <w:p w14:paraId="553D026E" w14:textId="6A70C00E" w:rsidR="00A61C2C" w:rsidRDefault="00A61C2C" w:rsidP="000831D0">
      <w:pPr>
        <w:pStyle w:val="ListParagraph"/>
        <w:numPr>
          <w:ilvl w:val="0"/>
          <w:numId w:val="6"/>
        </w:numPr>
        <w:rPr>
          <w:rFonts w:ascii="Arial" w:hAnsi="Arial" w:cs="Arial"/>
        </w:rPr>
      </w:pPr>
      <w:r>
        <w:rPr>
          <w:rFonts w:ascii="Arial" w:hAnsi="Arial" w:cs="Arial"/>
        </w:rPr>
        <w:t>Sequencing of individual components &amp; complete systems</w:t>
      </w:r>
    </w:p>
    <w:p w14:paraId="402F2BB8" w14:textId="688A22C5" w:rsidR="00A61C2C" w:rsidRPr="000831D0" w:rsidRDefault="00BC56DA" w:rsidP="000831D0">
      <w:pPr>
        <w:pStyle w:val="ListParagraph"/>
        <w:numPr>
          <w:ilvl w:val="0"/>
          <w:numId w:val="6"/>
        </w:numPr>
        <w:rPr>
          <w:rFonts w:ascii="Arial" w:hAnsi="Arial" w:cs="Arial"/>
        </w:rPr>
      </w:pPr>
      <w:r>
        <w:rPr>
          <w:rFonts w:ascii="Arial" w:hAnsi="Arial" w:cs="Arial"/>
        </w:rPr>
        <w:lastRenderedPageBreak/>
        <w:t>Pressure &amp; Temperature relationships with respect to space-to-space relationships and overall building performance.</w:t>
      </w:r>
    </w:p>
    <w:p w14:paraId="0F5A1861" w14:textId="0E65E8CE" w:rsidR="00D47CDB" w:rsidRDefault="00D47CDB" w:rsidP="000831D0">
      <w:pPr>
        <w:rPr>
          <w:rFonts w:ascii="Arial" w:hAnsi="Arial" w:cs="Arial"/>
          <w:b/>
          <w:bCs/>
          <w:u w:val="single"/>
        </w:rPr>
      </w:pPr>
    </w:p>
    <w:p w14:paraId="27127959" w14:textId="46F1E536" w:rsidR="000831D0" w:rsidRPr="004678D5" w:rsidRDefault="000831D0" w:rsidP="000831D0">
      <w:pPr>
        <w:rPr>
          <w:rFonts w:ascii="Arial" w:hAnsi="Arial" w:cs="Arial"/>
          <w:b/>
          <w:bCs/>
          <w:u w:val="single"/>
        </w:rPr>
      </w:pPr>
      <w:r>
        <w:rPr>
          <w:rFonts w:ascii="Arial" w:hAnsi="Arial" w:cs="Arial"/>
          <w:b/>
          <w:bCs/>
          <w:u w:val="single"/>
        </w:rPr>
        <w:t xml:space="preserve">Domestic Hot Water Piping </w:t>
      </w:r>
      <w:r w:rsidRPr="004678D5">
        <w:rPr>
          <w:rFonts w:ascii="Arial" w:hAnsi="Arial" w:cs="Arial"/>
          <w:b/>
          <w:bCs/>
          <w:u w:val="single"/>
        </w:rPr>
        <w:t>Commissioning Discipline Procedures:</w:t>
      </w:r>
    </w:p>
    <w:p w14:paraId="3CF1E44E" w14:textId="6426CA5C" w:rsidR="000034C3" w:rsidRDefault="00792317" w:rsidP="000831D0">
      <w:pPr>
        <w:rPr>
          <w:rFonts w:ascii="Arial" w:hAnsi="Arial" w:cs="Arial"/>
        </w:rPr>
      </w:pPr>
      <w:r>
        <w:rPr>
          <w:rFonts w:ascii="Arial" w:hAnsi="Arial" w:cs="Arial"/>
        </w:rPr>
        <w:t xml:space="preserve">The team will commission the hot water systems including the piping and the water </w:t>
      </w:r>
      <w:r w:rsidR="00D47CDB">
        <w:rPr>
          <w:rFonts w:ascii="Arial" w:hAnsi="Arial" w:cs="Arial"/>
        </w:rPr>
        <w:t>heating</w:t>
      </w:r>
      <w:r>
        <w:rPr>
          <w:rFonts w:ascii="Arial" w:hAnsi="Arial" w:cs="Arial"/>
        </w:rPr>
        <w:t xml:space="preserve"> systems. Any flushing or piping pressure test shall be performed by the plumbing contractor and </w:t>
      </w:r>
      <w:proofErr w:type="gramStart"/>
      <w:r>
        <w:rPr>
          <w:rFonts w:ascii="Arial" w:hAnsi="Arial" w:cs="Arial"/>
        </w:rPr>
        <w:t>submit</w:t>
      </w:r>
      <w:proofErr w:type="gramEnd"/>
      <w:r>
        <w:rPr>
          <w:rFonts w:ascii="Arial" w:hAnsi="Arial" w:cs="Arial"/>
        </w:rPr>
        <w:t xml:space="preserve"> to the commissioning and general </w:t>
      </w:r>
      <w:proofErr w:type="gramStart"/>
      <w:r>
        <w:rPr>
          <w:rFonts w:ascii="Arial" w:hAnsi="Arial" w:cs="Arial"/>
        </w:rPr>
        <w:t>contractors</w:t>
      </w:r>
      <w:proofErr w:type="gramEnd"/>
      <w:r>
        <w:rPr>
          <w:rFonts w:ascii="Arial" w:hAnsi="Arial" w:cs="Arial"/>
        </w:rPr>
        <w:t xml:space="preserve"> teams. The plumbing contractor shall confirm completion of part of or whole system completion prior to any testing. Water heater startup reports must be submitted before functional testing. The FIV portion of the piping is walking the piping system to ensure proper location, tagging, and installation various valving, pipe routing &amp; size with specified hangers and insulation. Most of the OPT testing is performed by the contractor to ensure system readiness. </w:t>
      </w:r>
      <w:r w:rsidR="0020690B">
        <w:rPr>
          <w:rFonts w:ascii="Arial" w:hAnsi="Arial" w:cs="Arial"/>
        </w:rPr>
        <w:t xml:space="preserve">Final Functional test are performed on water heaters, pumps, control valves any </w:t>
      </w:r>
      <w:proofErr w:type="spellStart"/>
      <w:r w:rsidR="0020690B">
        <w:rPr>
          <w:rFonts w:ascii="Arial" w:hAnsi="Arial" w:cs="Arial"/>
        </w:rPr>
        <w:t>any</w:t>
      </w:r>
      <w:proofErr w:type="spellEnd"/>
      <w:r w:rsidR="0020690B">
        <w:rPr>
          <w:rFonts w:ascii="Arial" w:hAnsi="Arial" w:cs="Arial"/>
        </w:rPr>
        <w:t xml:space="preserve"> functionality of controls sequences, time integral and stability of output with respect to pressures and temperatures of the system</w:t>
      </w:r>
      <w:r w:rsidR="002005EF">
        <w:rPr>
          <w:rFonts w:ascii="Arial" w:hAnsi="Arial" w:cs="Arial"/>
        </w:rPr>
        <w:t>. Plumbing systems are life-safety system and must be approved by the local authority having jurisdiction (AHJ).</w:t>
      </w:r>
    </w:p>
    <w:p w14:paraId="0AC60A33" w14:textId="59E70A78" w:rsidR="000831D0" w:rsidRDefault="000831D0" w:rsidP="000831D0">
      <w:pPr>
        <w:rPr>
          <w:rFonts w:ascii="Arial" w:hAnsi="Arial" w:cs="Arial"/>
        </w:rPr>
      </w:pPr>
      <w:r>
        <w:rPr>
          <w:rFonts w:ascii="Arial" w:hAnsi="Arial" w:cs="Arial"/>
        </w:rPr>
        <w:t>Perform OPT, FPT on the following assets and systems as follows:</w:t>
      </w:r>
    </w:p>
    <w:p w14:paraId="437B7CF2" w14:textId="0F81A650" w:rsidR="0020690B" w:rsidRDefault="0020690B" w:rsidP="000831D0">
      <w:pPr>
        <w:pStyle w:val="ListParagraph"/>
        <w:numPr>
          <w:ilvl w:val="0"/>
          <w:numId w:val="6"/>
        </w:numPr>
        <w:rPr>
          <w:rFonts w:ascii="Arial" w:hAnsi="Arial" w:cs="Arial"/>
        </w:rPr>
      </w:pPr>
      <w:r>
        <w:rPr>
          <w:rFonts w:ascii="Arial" w:hAnsi="Arial" w:cs="Arial"/>
        </w:rPr>
        <w:t xml:space="preserve">Water </w:t>
      </w:r>
      <w:r w:rsidR="00787069">
        <w:rPr>
          <w:rFonts w:ascii="Arial" w:hAnsi="Arial" w:cs="Arial"/>
        </w:rPr>
        <w:t>h</w:t>
      </w:r>
      <w:r>
        <w:rPr>
          <w:rFonts w:ascii="Arial" w:hAnsi="Arial" w:cs="Arial"/>
        </w:rPr>
        <w:t xml:space="preserve">eaters </w:t>
      </w:r>
    </w:p>
    <w:p w14:paraId="4E77A666" w14:textId="070C5681" w:rsidR="0020690B" w:rsidRDefault="00787069" w:rsidP="000831D0">
      <w:pPr>
        <w:pStyle w:val="ListParagraph"/>
        <w:numPr>
          <w:ilvl w:val="0"/>
          <w:numId w:val="6"/>
        </w:numPr>
        <w:rPr>
          <w:rFonts w:ascii="Arial" w:hAnsi="Arial" w:cs="Arial"/>
        </w:rPr>
      </w:pPr>
      <w:r>
        <w:rPr>
          <w:rFonts w:ascii="Arial" w:hAnsi="Arial" w:cs="Arial"/>
        </w:rPr>
        <w:t>Mixing valves</w:t>
      </w:r>
    </w:p>
    <w:p w14:paraId="37836F6D" w14:textId="7B27BC3D" w:rsidR="00787069" w:rsidRDefault="00787069" w:rsidP="000831D0">
      <w:pPr>
        <w:pStyle w:val="ListParagraph"/>
        <w:numPr>
          <w:ilvl w:val="0"/>
          <w:numId w:val="6"/>
        </w:numPr>
        <w:rPr>
          <w:rFonts w:ascii="Arial" w:hAnsi="Arial" w:cs="Arial"/>
        </w:rPr>
      </w:pPr>
      <w:r>
        <w:rPr>
          <w:rFonts w:ascii="Arial" w:hAnsi="Arial" w:cs="Arial"/>
        </w:rPr>
        <w:t>Hand Sinks &amp; other sanitary hot water sinks</w:t>
      </w:r>
    </w:p>
    <w:p w14:paraId="19FA1775" w14:textId="4709F0B3" w:rsidR="00EA62FB" w:rsidRDefault="00EA62FB" w:rsidP="00EA62FB">
      <w:pPr>
        <w:rPr>
          <w:rFonts w:ascii="Arial" w:hAnsi="Arial" w:cs="Arial"/>
        </w:rPr>
      </w:pPr>
    </w:p>
    <w:p w14:paraId="22E1DF48" w14:textId="7BD5F59E" w:rsidR="00EF0250" w:rsidRPr="004678D5" w:rsidRDefault="00EF0250" w:rsidP="00EF0250">
      <w:pPr>
        <w:rPr>
          <w:rFonts w:ascii="Arial" w:hAnsi="Arial" w:cs="Arial"/>
          <w:b/>
          <w:bCs/>
          <w:u w:val="single"/>
        </w:rPr>
      </w:pPr>
      <w:r>
        <w:rPr>
          <w:rFonts w:ascii="Arial" w:hAnsi="Arial" w:cs="Arial"/>
          <w:b/>
          <w:bCs/>
          <w:u w:val="single"/>
        </w:rPr>
        <w:t xml:space="preserve">Electrical </w:t>
      </w:r>
      <w:r w:rsidRPr="004678D5">
        <w:rPr>
          <w:rFonts w:ascii="Arial" w:hAnsi="Arial" w:cs="Arial"/>
          <w:b/>
          <w:bCs/>
          <w:u w:val="single"/>
        </w:rPr>
        <w:t>Commissioning Discipline Procedures:</w:t>
      </w:r>
    </w:p>
    <w:p w14:paraId="4E3F8D85" w14:textId="6600104F" w:rsidR="00EF0250" w:rsidRDefault="00EF0250" w:rsidP="00EF0250">
      <w:pPr>
        <w:rPr>
          <w:rFonts w:ascii="Arial" w:hAnsi="Arial" w:cs="Arial"/>
        </w:rPr>
      </w:pPr>
      <w:r w:rsidRPr="0024109A">
        <w:rPr>
          <w:rFonts w:ascii="Arial" w:hAnsi="Arial" w:cs="Arial"/>
        </w:rPr>
        <w:t xml:space="preserve">The </w:t>
      </w:r>
      <w:r>
        <w:rPr>
          <w:rFonts w:ascii="Arial" w:hAnsi="Arial" w:cs="Arial"/>
        </w:rPr>
        <w:t>Electrical systems</w:t>
      </w:r>
      <w:r w:rsidRPr="0024109A">
        <w:rPr>
          <w:rFonts w:ascii="Arial" w:hAnsi="Arial" w:cs="Arial"/>
        </w:rPr>
        <w:t xml:space="preserve"> will be </w:t>
      </w:r>
      <w:r>
        <w:rPr>
          <w:rFonts w:ascii="Arial" w:hAnsi="Arial" w:cs="Arial"/>
        </w:rPr>
        <w:t>field inspec</w:t>
      </w:r>
      <w:r w:rsidR="00185ABA">
        <w:rPr>
          <w:rFonts w:ascii="Arial" w:hAnsi="Arial" w:cs="Arial"/>
        </w:rPr>
        <w:t>t</w:t>
      </w:r>
      <w:r>
        <w:rPr>
          <w:rFonts w:ascii="Arial" w:hAnsi="Arial" w:cs="Arial"/>
        </w:rPr>
        <w:t xml:space="preserve">ed for proper installation. </w:t>
      </w:r>
      <w:r w:rsidRPr="0024109A">
        <w:rPr>
          <w:rFonts w:ascii="Arial" w:hAnsi="Arial" w:cs="Arial"/>
        </w:rPr>
        <w:t xml:space="preserve">If any </w:t>
      </w:r>
      <w:r>
        <w:rPr>
          <w:rFonts w:ascii="Arial" w:hAnsi="Arial" w:cs="Arial"/>
        </w:rPr>
        <w:t xml:space="preserve">deviation </w:t>
      </w:r>
      <w:proofErr w:type="gramStart"/>
      <w:r w:rsidRPr="0024109A">
        <w:rPr>
          <w:rFonts w:ascii="Arial" w:hAnsi="Arial" w:cs="Arial"/>
        </w:rPr>
        <w:t>occur</w:t>
      </w:r>
      <w:proofErr w:type="gramEnd"/>
      <w:r w:rsidRPr="0024109A">
        <w:rPr>
          <w:rFonts w:ascii="Arial" w:hAnsi="Arial" w:cs="Arial"/>
        </w:rPr>
        <w:t xml:space="preserve">, the associated trades must resolve </w:t>
      </w:r>
      <w:proofErr w:type="gramStart"/>
      <w:r>
        <w:rPr>
          <w:rFonts w:ascii="Arial" w:hAnsi="Arial" w:cs="Arial"/>
        </w:rPr>
        <w:t>provide</w:t>
      </w:r>
      <w:proofErr w:type="gramEnd"/>
      <w:r>
        <w:rPr>
          <w:rFonts w:ascii="Arial" w:hAnsi="Arial" w:cs="Arial"/>
        </w:rPr>
        <w:t xml:space="preserve"> photo or video proof of the resolution if the commissioning agent is not on site to validate the correction.</w:t>
      </w:r>
      <w:r w:rsidRPr="0024109A">
        <w:rPr>
          <w:rFonts w:ascii="Arial" w:hAnsi="Arial" w:cs="Arial"/>
        </w:rPr>
        <w:t xml:space="preserve"> </w:t>
      </w:r>
    </w:p>
    <w:p w14:paraId="09E792D7" w14:textId="2B7E9C0A" w:rsidR="00185ABA" w:rsidRDefault="00185ABA" w:rsidP="00185ABA">
      <w:pPr>
        <w:rPr>
          <w:rFonts w:ascii="Arial" w:hAnsi="Arial" w:cs="Arial"/>
        </w:rPr>
      </w:pPr>
      <w:r>
        <w:rPr>
          <w:rFonts w:ascii="Arial" w:hAnsi="Arial" w:cs="Arial"/>
        </w:rPr>
        <w:t xml:space="preserve">Operational Test all Sequence </w:t>
      </w:r>
      <w:proofErr w:type="gramStart"/>
      <w:r>
        <w:rPr>
          <w:rFonts w:ascii="Arial" w:hAnsi="Arial" w:cs="Arial"/>
        </w:rPr>
        <w:t>Of</w:t>
      </w:r>
      <w:proofErr w:type="gramEnd"/>
      <w:r>
        <w:rPr>
          <w:rFonts w:ascii="Arial" w:hAnsi="Arial" w:cs="Arial"/>
        </w:rPr>
        <w:t xml:space="preserve"> Operations of integrated systems </w:t>
      </w:r>
      <w:proofErr w:type="spellStart"/>
      <w:r>
        <w:rPr>
          <w:rFonts w:ascii="Arial" w:hAnsi="Arial" w:cs="Arial"/>
        </w:rPr>
        <w:t>wlll</w:t>
      </w:r>
      <w:proofErr w:type="spellEnd"/>
      <w:r>
        <w:rPr>
          <w:rFonts w:ascii="Arial" w:hAnsi="Arial" w:cs="Arial"/>
        </w:rPr>
        <w:t xml:space="preserve"> be tested to ensure they meet specified requirements, Phase loading, Panel Labels and distributions, outlet power, proper grounding and ground fault protection where required.  </w:t>
      </w:r>
    </w:p>
    <w:p w14:paraId="53286D53" w14:textId="158BAAA7" w:rsidR="00185ABA" w:rsidRDefault="00185ABA" w:rsidP="00185ABA">
      <w:pPr>
        <w:rPr>
          <w:rFonts w:ascii="Arial" w:hAnsi="Arial" w:cs="Arial"/>
        </w:rPr>
      </w:pPr>
      <w:r>
        <w:rPr>
          <w:rFonts w:ascii="Arial" w:hAnsi="Arial" w:cs="Arial"/>
        </w:rPr>
        <w:t>Perform FIV, OPT on the following assets and systems as follows:</w:t>
      </w:r>
    </w:p>
    <w:p w14:paraId="50F6DC52" w14:textId="3CE6AEE2" w:rsidR="00185ABA" w:rsidRDefault="002C7C01" w:rsidP="00185ABA">
      <w:pPr>
        <w:pStyle w:val="ListParagraph"/>
        <w:numPr>
          <w:ilvl w:val="0"/>
          <w:numId w:val="6"/>
        </w:numPr>
        <w:rPr>
          <w:rFonts w:ascii="Arial" w:hAnsi="Arial" w:cs="Arial"/>
        </w:rPr>
      </w:pPr>
      <w:r>
        <w:rPr>
          <w:rFonts w:ascii="Arial" w:hAnsi="Arial" w:cs="Arial"/>
        </w:rPr>
        <w:t>Panels</w:t>
      </w:r>
    </w:p>
    <w:p w14:paraId="49AFE1DC" w14:textId="087FD640" w:rsidR="002C7C01" w:rsidRDefault="002C7C01" w:rsidP="00185ABA">
      <w:pPr>
        <w:pStyle w:val="ListParagraph"/>
        <w:numPr>
          <w:ilvl w:val="0"/>
          <w:numId w:val="6"/>
        </w:numPr>
        <w:rPr>
          <w:rFonts w:ascii="Arial" w:hAnsi="Arial" w:cs="Arial"/>
        </w:rPr>
      </w:pPr>
      <w:r>
        <w:rPr>
          <w:rFonts w:ascii="Arial" w:hAnsi="Arial" w:cs="Arial"/>
        </w:rPr>
        <w:t>Interlocks</w:t>
      </w:r>
    </w:p>
    <w:p w14:paraId="02BC03AC" w14:textId="6EBC39F3" w:rsidR="002C7C01" w:rsidRDefault="002C7C01" w:rsidP="002C7C01">
      <w:pPr>
        <w:pStyle w:val="ListParagraph"/>
        <w:numPr>
          <w:ilvl w:val="0"/>
          <w:numId w:val="6"/>
        </w:numPr>
        <w:rPr>
          <w:rFonts w:ascii="Arial" w:hAnsi="Arial" w:cs="Arial"/>
        </w:rPr>
      </w:pPr>
      <w:r>
        <w:rPr>
          <w:rFonts w:ascii="Arial" w:hAnsi="Arial" w:cs="Arial"/>
        </w:rPr>
        <w:t>Labeling</w:t>
      </w:r>
    </w:p>
    <w:p w14:paraId="10F5291A" w14:textId="63AEA4D2" w:rsidR="00787069" w:rsidRDefault="00787069" w:rsidP="002C7C01">
      <w:pPr>
        <w:pStyle w:val="ListParagraph"/>
        <w:numPr>
          <w:ilvl w:val="0"/>
          <w:numId w:val="6"/>
        </w:numPr>
        <w:rPr>
          <w:rFonts w:ascii="Arial" w:hAnsi="Arial" w:cs="Arial"/>
        </w:rPr>
      </w:pPr>
      <w:r>
        <w:rPr>
          <w:rFonts w:ascii="Arial" w:hAnsi="Arial" w:cs="Arial"/>
        </w:rPr>
        <w:t>Phase Loading</w:t>
      </w:r>
    </w:p>
    <w:p w14:paraId="381CC561" w14:textId="1F649C53" w:rsidR="00185ABA" w:rsidRPr="00D234C7" w:rsidRDefault="00185ABA" w:rsidP="00787069">
      <w:pPr>
        <w:pStyle w:val="ListParagraph"/>
        <w:rPr>
          <w:rFonts w:ascii="Arial" w:hAnsi="Arial" w:cs="Arial"/>
        </w:rPr>
      </w:pPr>
    </w:p>
    <w:p w14:paraId="70510569" w14:textId="536278EB" w:rsidR="00CC4CE8" w:rsidRPr="00CC4CE8" w:rsidRDefault="00CC4CE8" w:rsidP="00CC4CE8">
      <w:pPr>
        <w:ind w:left="360"/>
        <w:rPr>
          <w:rFonts w:ascii="Arial" w:hAnsi="Arial" w:cs="Arial"/>
          <w:i/>
          <w:iCs/>
          <w:sz w:val="20"/>
          <w:szCs w:val="20"/>
        </w:rPr>
      </w:pPr>
    </w:p>
    <w:p w14:paraId="6283FAE2" w14:textId="77777777" w:rsidR="0030481F" w:rsidRDefault="0030481F" w:rsidP="000831D0">
      <w:pPr>
        <w:rPr>
          <w:rFonts w:ascii="Arial" w:hAnsi="Arial" w:cs="Arial"/>
          <w:b/>
          <w:bCs/>
          <w:u w:val="single"/>
        </w:rPr>
      </w:pPr>
      <w:r>
        <w:rPr>
          <w:rFonts w:ascii="Arial" w:hAnsi="Arial" w:cs="Arial"/>
          <w:b/>
          <w:bCs/>
          <w:u w:val="single"/>
        </w:rPr>
        <w:lastRenderedPageBreak/>
        <w:br/>
      </w:r>
    </w:p>
    <w:p w14:paraId="3D224A95" w14:textId="77777777" w:rsidR="0030481F" w:rsidRDefault="0030481F" w:rsidP="000831D0">
      <w:pPr>
        <w:rPr>
          <w:rFonts w:ascii="Arial" w:hAnsi="Arial" w:cs="Arial"/>
          <w:b/>
          <w:bCs/>
          <w:u w:val="single"/>
        </w:rPr>
      </w:pPr>
    </w:p>
    <w:p w14:paraId="32C01699" w14:textId="77777777" w:rsidR="0030481F" w:rsidRDefault="0030481F" w:rsidP="000831D0">
      <w:pPr>
        <w:rPr>
          <w:rFonts w:ascii="Arial" w:hAnsi="Arial" w:cs="Arial"/>
          <w:b/>
          <w:bCs/>
          <w:u w:val="single"/>
        </w:rPr>
      </w:pPr>
    </w:p>
    <w:p w14:paraId="2787C061" w14:textId="6793F8E3" w:rsidR="0031247D" w:rsidRPr="00CC4CE8" w:rsidRDefault="00CC4CE8" w:rsidP="000831D0">
      <w:pPr>
        <w:rPr>
          <w:rFonts w:ascii="Arial" w:hAnsi="Arial" w:cs="Arial"/>
          <w:b/>
          <w:bCs/>
          <w:u w:val="single"/>
        </w:rPr>
      </w:pPr>
      <w:r w:rsidRPr="00CC4CE8">
        <w:rPr>
          <w:rFonts w:ascii="Arial" w:hAnsi="Arial" w:cs="Arial"/>
          <w:b/>
          <w:bCs/>
          <w:u w:val="single"/>
        </w:rPr>
        <w:t>Reporting</w:t>
      </w:r>
    </w:p>
    <w:p w14:paraId="540615EB" w14:textId="77777777" w:rsidR="00C209A4" w:rsidRDefault="00EC112B" w:rsidP="000831D0">
      <w:pPr>
        <w:rPr>
          <w:rFonts w:ascii="Arial" w:hAnsi="Arial" w:cs="Arial"/>
        </w:rPr>
      </w:pPr>
      <w:r>
        <w:rPr>
          <w:rFonts w:ascii="Arial" w:hAnsi="Arial" w:cs="Arial"/>
        </w:rPr>
        <w:t>The final report will be submitted to entire team for review and historical value typically consist of</w:t>
      </w:r>
      <w:r w:rsidR="00C209A4">
        <w:rPr>
          <w:rFonts w:ascii="Arial" w:hAnsi="Arial" w:cs="Arial"/>
        </w:rPr>
        <w:t>:</w:t>
      </w:r>
    </w:p>
    <w:p w14:paraId="499BA476" w14:textId="78A23B30" w:rsidR="00C209A4" w:rsidRDefault="000615F8" w:rsidP="00C209A4">
      <w:pPr>
        <w:pStyle w:val="ListParagraph"/>
        <w:numPr>
          <w:ilvl w:val="0"/>
          <w:numId w:val="7"/>
        </w:numPr>
        <w:rPr>
          <w:rFonts w:ascii="Arial" w:hAnsi="Arial" w:cs="Arial"/>
        </w:rPr>
      </w:pPr>
      <w:r>
        <w:rPr>
          <w:rFonts w:ascii="Arial" w:hAnsi="Arial" w:cs="Arial"/>
        </w:rPr>
        <w:t>T</w:t>
      </w:r>
      <w:r w:rsidR="00C209A4" w:rsidRPr="00C209A4">
        <w:rPr>
          <w:rFonts w:ascii="Arial" w:hAnsi="Arial" w:cs="Arial"/>
        </w:rPr>
        <w:t>eam members</w:t>
      </w:r>
      <w:r>
        <w:rPr>
          <w:rFonts w:ascii="Arial" w:hAnsi="Arial" w:cs="Arial"/>
        </w:rPr>
        <w:t xml:space="preserve"> </w:t>
      </w:r>
    </w:p>
    <w:p w14:paraId="141BDD01" w14:textId="77777777" w:rsidR="00C209A4" w:rsidRDefault="00C209A4" w:rsidP="00C209A4">
      <w:pPr>
        <w:pStyle w:val="ListParagraph"/>
        <w:numPr>
          <w:ilvl w:val="0"/>
          <w:numId w:val="7"/>
        </w:numPr>
        <w:rPr>
          <w:rFonts w:ascii="Arial" w:hAnsi="Arial" w:cs="Arial"/>
        </w:rPr>
      </w:pPr>
      <w:r>
        <w:rPr>
          <w:rFonts w:ascii="Arial" w:hAnsi="Arial" w:cs="Arial"/>
        </w:rPr>
        <w:t>T</w:t>
      </w:r>
      <w:r w:rsidRPr="00C209A4">
        <w:rPr>
          <w:rFonts w:ascii="Arial" w:hAnsi="Arial" w:cs="Arial"/>
        </w:rPr>
        <w:t>able of contents</w:t>
      </w:r>
    </w:p>
    <w:p w14:paraId="6017248A" w14:textId="185CF866" w:rsidR="00C209A4" w:rsidRDefault="00787069" w:rsidP="00C209A4">
      <w:pPr>
        <w:pStyle w:val="ListParagraph"/>
        <w:numPr>
          <w:ilvl w:val="0"/>
          <w:numId w:val="7"/>
        </w:numPr>
        <w:rPr>
          <w:rFonts w:ascii="Arial" w:hAnsi="Arial" w:cs="Arial"/>
        </w:rPr>
      </w:pPr>
      <w:r>
        <w:rPr>
          <w:rFonts w:ascii="Arial" w:hAnsi="Arial" w:cs="Arial"/>
        </w:rPr>
        <w:t>Summary of Results</w:t>
      </w:r>
    </w:p>
    <w:p w14:paraId="2A1A9A21" w14:textId="69122855" w:rsidR="00C209A4" w:rsidRDefault="00C209A4" w:rsidP="00C209A4">
      <w:pPr>
        <w:pStyle w:val="ListParagraph"/>
        <w:numPr>
          <w:ilvl w:val="0"/>
          <w:numId w:val="7"/>
        </w:numPr>
        <w:rPr>
          <w:rFonts w:ascii="Arial" w:hAnsi="Arial" w:cs="Arial"/>
        </w:rPr>
      </w:pPr>
      <w:r w:rsidRPr="00C209A4">
        <w:rPr>
          <w:rFonts w:ascii="Arial" w:hAnsi="Arial" w:cs="Arial"/>
        </w:rPr>
        <w:t xml:space="preserve">OPT, FPT checklist </w:t>
      </w:r>
      <w:proofErr w:type="gramStart"/>
      <w:r w:rsidRPr="00C209A4">
        <w:rPr>
          <w:rFonts w:ascii="Arial" w:hAnsi="Arial" w:cs="Arial"/>
        </w:rPr>
        <w:t>reports</w:t>
      </w:r>
      <w:proofErr w:type="gramEnd"/>
      <w:r w:rsidRPr="00C209A4">
        <w:rPr>
          <w:rFonts w:ascii="Arial" w:hAnsi="Arial" w:cs="Arial"/>
        </w:rPr>
        <w:t xml:space="preserve"> </w:t>
      </w:r>
    </w:p>
    <w:sectPr w:rsidR="00C209A4" w:rsidSect="00B94830">
      <w:head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18A4" w14:textId="77777777" w:rsidR="00B94830" w:rsidRDefault="00B94830" w:rsidP="00E84A2A">
      <w:pPr>
        <w:spacing w:after="0" w:line="240" w:lineRule="auto"/>
      </w:pPr>
      <w:r>
        <w:separator/>
      </w:r>
    </w:p>
  </w:endnote>
  <w:endnote w:type="continuationSeparator" w:id="0">
    <w:p w14:paraId="34312306" w14:textId="77777777" w:rsidR="00B94830" w:rsidRDefault="00B94830" w:rsidP="00E8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328D" w14:textId="77777777" w:rsidR="00B94830" w:rsidRDefault="00B94830" w:rsidP="00E84A2A">
      <w:pPr>
        <w:spacing w:after="0" w:line="240" w:lineRule="auto"/>
      </w:pPr>
      <w:r>
        <w:separator/>
      </w:r>
    </w:p>
  </w:footnote>
  <w:footnote w:type="continuationSeparator" w:id="0">
    <w:p w14:paraId="70B26627" w14:textId="77777777" w:rsidR="00B94830" w:rsidRDefault="00B94830" w:rsidP="00E8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9F0" w14:textId="7240A4F6" w:rsidR="00E84A2A" w:rsidRDefault="00E84A2A" w:rsidP="00E84A2A">
    <w:pPr>
      <w:spacing w:before="58"/>
      <w:rPr>
        <w:rFonts w:ascii="Times New Roman" w:eastAsia="Times New Roman" w:hAnsi="Times New Roman" w:cs="Times New Roman"/>
        <w:sz w:val="32"/>
        <w:szCs w:val="32"/>
      </w:rPr>
    </w:pPr>
    <w:r>
      <w:rPr>
        <w:noProof/>
      </w:rPr>
      <w:drawing>
        <wp:inline distT="0" distB="0" distL="0" distR="0" wp14:anchorId="203AE507" wp14:editId="35057877">
          <wp:extent cx="1752600" cy="515340"/>
          <wp:effectExtent l="0" t="0" r="0" b="0"/>
          <wp:docPr id="4"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567" cy="527092"/>
                  </a:xfrm>
                  <a:prstGeom prst="rect">
                    <a:avLst/>
                  </a:prstGeom>
                </pic:spPr>
              </pic:pic>
            </a:graphicData>
          </a:graphic>
        </wp:inline>
      </w:drawing>
    </w:r>
  </w:p>
  <w:p w14:paraId="61F7C5CD" w14:textId="77777777" w:rsidR="00E84A2A" w:rsidRDefault="00E84A2A" w:rsidP="00E84A2A">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8E86EE0" wp14:editId="5B216D9A">
              <wp:extent cx="6720205" cy="73660"/>
              <wp:effectExtent l="0" t="0" r="0" b="0"/>
              <wp:docPr id="18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205" cy="73660"/>
                        <a:chOff x="0" y="0"/>
                        <a:chExt cx="8719" cy="20"/>
                      </a:xfrm>
                    </wpg:grpSpPr>
                    <wpg:grpSp>
                      <wpg:cNvPr id="187" name="Group 147"/>
                      <wpg:cNvGrpSpPr>
                        <a:grpSpLocks/>
                      </wpg:cNvGrpSpPr>
                      <wpg:grpSpPr bwMode="auto">
                        <a:xfrm>
                          <a:off x="10" y="10"/>
                          <a:ext cx="8699" cy="2"/>
                          <a:chOff x="10" y="10"/>
                          <a:chExt cx="8699" cy="2"/>
                        </a:xfrm>
                      </wpg:grpSpPr>
                      <wps:wsp>
                        <wps:cNvPr id="188" name="Freeform 148"/>
                        <wps:cNvSpPr>
                          <a:spLocks/>
                        </wps:cNvSpPr>
                        <wps:spPr bwMode="auto">
                          <a:xfrm>
                            <a:off x="10" y="10"/>
                            <a:ext cx="8699" cy="2"/>
                          </a:xfrm>
                          <a:custGeom>
                            <a:avLst/>
                            <a:gdLst>
                              <a:gd name="T0" fmla="+- 0 10 10"/>
                              <a:gd name="T1" fmla="*/ T0 w 8699"/>
                              <a:gd name="T2" fmla="+- 0 8709 10"/>
                              <a:gd name="T3" fmla="*/ T2 w 8699"/>
                            </a:gdLst>
                            <a:ahLst/>
                            <a:cxnLst>
                              <a:cxn ang="0">
                                <a:pos x="T1" y="0"/>
                              </a:cxn>
                              <a:cxn ang="0">
                                <a:pos x="T3" y="0"/>
                              </a:cxn>
                            </a:cxnLst>
                            <a:rect l="0" t="0" r="r" b="b"/>
                            <a:pathLst>
                              <a:path w="8699">
                                <a:moveTo>
                                  <a:pt x="0" y="0"/>
                                </a:moveTo>
                                <a:lnTo>
                                  <a:pt x="8699" y="0"/>
                                </a:lnTo>
                              </a:path>
                            </a:pathLst>
                          </a:custGeom>
                          <a:noFill/>
                          <a:ln w="12192">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BC4E1B" id="Group 146" o:spid="_x0000_s1026" style="width:529.15pt;height:5.8pt;mso-position-horizontal-relative:char;mso-position-vertical-relative:line" coordsize="87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">
              <v:group id="Group 147" o:spid="_x0000_s1027" style="position:absolute;left:10;top:10;width:8699;height:2" coordorigin="10,10"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28" style="position:absolute;left:10;top:10;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" path="m,l8699,e" filled="f" strokecolor="navy" strokeweight=".96pt">
                  <v:stroke dashstyle="dash"/>
                  <v:path arrowok="t" o:connecttype="custom" o:connectlocs="0,0;8699,0" o:connectangles="0,0"/>
                </v:shape>
              </v:group>
              <w10:anchorlock/>
            </v:group>
          </w:pict>
        </mc:Fallback>
      </mc:AlternateContent>
    </w:r>
  </w:p>
  <w:p w14:paraId="796C2C99" w14:textId="3C639CD6" w:rsidR="00E84A2A" w:rsidRPr="00BC43E4" w:rsidRDefault="00F220C6" w:rsidP="00BC43E4">
    <w:pPr>
      <w:spacing w:before="18" w:after="0" w:line="275" w:lineRule="exact"/>
      <w:contextualSpacing/>
      <w:rPr>
        <w:rFonts w:ascii="Arial" w:eastAsia="Arial" w:hAnsi="Arial" w:cs="Arial"/>
        <w:sz w:val="20"/>
        <w:szCs w:val="20"/>
      </w:rPr>
    </w:pPr>
    <w:r>
      <w:rPr>
        <w:rFonts w:ascii="Arial"/>
        <w:spacing w:val="-1"/>
        <w:sz w:val="20"/>
        <w:szCs w:val="18"/>
      </w:rPr>
      <w:t>1329 E. Kemper Rd, Ste 4210</w:t>
    </w:r>
  </w:p>
  <w:p w14:paraId="45F7F5B3" w14:textId="05EF6740" w:rsidR="00E84A2A" w:rsidRPr="00BC43E4" w:rsidRDefault="00F220C6" w:rsidP="00BC43E4">
    <w:pPr>
      <w:spacing w:after="0" w:line="275" w:lineRule="exact"/>
      <w:contextualSpacing/>
      <w:rPr>
        <w:rFonts w:ascii="Arial" w:eastAsia="Arial" w:hAnsi="Arial" w:cs="Arial"/>
        <w:sz w:val="20"/>
        <w:szCs w:val="20"/>
      </w:rPr>
    </w:pPr>
    <w:r>
      <w:rPr>
        <w:rFonts w:ascii="Arial"/>
        <w:sz w:val="20"/>
        <w:szCs w:val="18"/>
      </w:rPr>
      <w:t>Cincinnati, OH 45246</w:t>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Pr>
        <w:rFonts w:ascii="Arial"/>
        <w:sz w:val="20"/>
        <w:szCs w:val="18"/>
      </w:rPr>
      <w:tab/>
    </w:r>
  </w:p>
  <w:p w14:paraId="5499A147" w14:textId="1039E3BD" w:rsidR="00E84A2A" w:rsidRPr="00BC43E4" w:rsidRDefault="00E84A2A" w:rsidP="00BC43E4">
    <w:pPr>
      <w:spacing w:after="0"/>
      <w:contextualSpacing/>
      <w:rPr>
        <w:rFonts w:ascii="Arial" w:eastAsia="Arial" w:hAnsi="Arial" w:cs="Arial"/>
        <w:sz w:val="20"/>
        <w:szCs w:val="20"/>
      </w:rPr>
    </w:pPr>
    <w:r w:rsidRPr="00BC43E4">
      <w:rPr>
        <w:rFonts w:ascii="Arial"/>
        <w:spacing w:val="-2"/>
        <w:sz w:val="20"/>
        <w:szCs w:val="18"/>
      </w:rPr>
      <w:t>Phone</w:t>
    </w:r>
    <w:r w:rsidRPr="00BC43E4">
      <w:rPr>
        <w:rFonts w:ascii="Arial"/>
        <w:spacing w:val="1"/>
        <w:sz w:val="20"/>
        <w:szCs w:val="18"/>
      </w:rPr>
      <w:t xml:space="preserve"> </w:t>
    </w:r>
    <w:r w:rsidR="00F220C6">
      <w:rPr>
        <w:rFonts w:ascii="Arial"/>
        <w:spacing w:val="-2"/>
        <w:sz w:val="20"/>
        <w:szCs w:val="18"/>
      </w:rPr>
      <w:t>513-860-2050</w:t>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Pr>
        <w:rFonts w:ascii="Arial"/>
        <w:spacing w:val="-2"/>
        <w:sz w:val="20"/>
        <w:szCs w:val="18"/>
      </w:rPr>
      <w:tab/>
    </w:r>
    <w:r w:rsidR="00BC43E4">
      <w:rPr>
        <w:rFonts w:ascii="Arial"/>
        <w:spacing w:val="-2"/>
        <w:sz w:val="20"/>
        <w:szCs w:val="18"/>
      </w:rPr>
      <w:tab/>
    </w:r>
  </w:p>
  <w:p w14:paraId="2ACB0D02" w14:textId="77777777" w:rsidR="00E84A2A" w:rsidRDefault="00E84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02C"/>
    <w:multiLevelType w:val="hybridMultilevel"/>
    <w:tmpl w:val="48E285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B1C6042"/>
    <w:multiLevelType w:val="hybridMultilevel"/>
    <w:tmpl w:val="238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41787"/>
    <w:multiLevelType w:val="hybridMultilevel"/>
    <w:tmpl w:val="AEEC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6250B"/>
    <w:multiLevelType w:val="hybridMultilevel"/>
    <w:tmpl w:val="B69E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F4774"/>
    <w:multiLevelType w:val="hybridMultilevel"/>
    <w:tmpl w:val="F4DA03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21D15EC"/>
    <w:multiLevelType w:val="hybridMultilevel"/>
    <w:tmpl w:val="5D1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06504"/>
    <w:multiLevelType w:val="hybridMultilevel"/>
    <w:tmpl w:val="0B923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390725">
    <w:abstractNumId w:val="1"/>
  </w:num>
  <w:num w:numId="2" w16cid:durableId="708381529">
    <w:abstractNumId w:val="4"/>
  </w:num>
  <w:num w:numId="3" w16cid:durableId="1227716760">
    <w:abstractNumId w:val="5"/>
  </w:num>
  <w:num w:numId="4" w16cid:durableId="1952975940">
    <w:abstractNumId w:val="6"/>
  </w:num>
  <w:num w:numId="5" w16cid:durableId="1142577083">
    <w:abstractNumId w:val="2"/>
  </w:num>
  <w:num w:numId="6" w16cid:durableId="981231951">
    <w:abstractNumId w:val="3"/>
  </w:num>
  <w:num w:numId="7" w16cid:durableId="100651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zSyMDU0NDMzNrRU0lEKTi0uzszPAykwrAUAce9FzywAAAA="/>
  </w:docVars>
  <w:rsids>
    <w:rsidRoot w:val="00953D87"/>
    <w:rsid w:val="000034C3"/>
    <w:rsid w:val="00004FAA"/>
    <w:rsid w:val="000615F8"/>
    <w:rsid w:val="000831D0"/>
    <w:rsid w:val="000A1435"/>
    <w:rsid w:val="000C4356"/>
    <w:rsid w:val="00105651"/>
    <w:rsid w:val="00167DB2"/>
    <w:rsid w:val="00185ABA"/>
    <w:rsid w:val="002005EF"/>
    <w:rsid w:val="0020690B"/>
    <w:rsid w:val="00220AEC"/>
    <w:rsid w:val="00222DEB"/>
    <w:rsid w:val="0024109A"/>
    <w:rsid w:val="00242D48"/>
    <w:rsid w:val="002A51AC"/>
    <w:rsid w:val="002B056B"/>
    <w:rsid w:val="002B1C75"/>
    <w:rsid w:val="002C7C01"/>
    <w:rsid w:val="0030481F"/>
    <w:rsid w:val="0031247D"/>
    <w:rsid w:val="00334A5D"/>
    <w:rsid w:val="00342AE3"/>
    <w:rsid w:val="003866EE"/>
    <w:rsid w:val="003E5A3C"/>
    <w:rsid w:val="00424617"/>
    <w:rsid w:val="004678D5"/>
    <w:rsid w:val="004C5665"/>
    <w:rsid w:val="00516BE6"/>
    <w:rsid w:val="005323A3"/>
    <w:rsid w:val="00580BEF"/>
    <w:rsid w:val="005926C2"/>
    <w:rsid w:val="005F4ACC"/>
    <w:rsid w:val="006368F4"/>
    <w:rsid w:val="006655F4"/>
    <w:rsid w:val="00666A30"/>
    <w:rsid w:val="006B1DF0"/>
    <w:rsid w:val="006F0577"/>
    <w:rsid w:val="006F4939"/>
    <w:rsid w:val="00707607"/>
    <w:rsid w:val="00712496"/>
    <w:rsid w:val="00735AF6"/>
    <w:rsid w:val="00764572"/>
    <w:rsid w:val="00787069"/>
    <w:rsid w:val="00792317"/>
    <w:rsid w:val="007A79B8"/>
    <w:rsid w:val="007C55E6"/>
    <w:rsid w:val="007D7528"/>
    <w:rsid w:val="007F0A35"/>
    <w:rsid w:val="0080510F"/>
    <w:rsid w:val="0081751D"/>
    <w:rsid w:val="00831AF7"/>
    <w:rsid w:val="00834171"/>
    <w:rsid w:val="0087039A"/>
    <w:rsid w:val="0087788A"/>
    <w:rsid w:val="00885662"/>
    <w:rsid w:val="00890F05"/>
    <w:rsid w:val="008F7398"/>
    <w:rsid w:val="00920F4A"/>
    <w:rsid w:val="0093300B"/>
    <w:rsid w:val="00950FA5"/>
    <w:rsid w:val="00953D87"/>
    <w:rsid w:val="00A5163B"/>
    <w:rsid w:val="00A61C2C"/>
    <w:rsid w:val="00AA27D7"/>
    <w:rsid w:val="00AC488C"/>
    <w:rsid w:val="00B050FA"/>
    <w:rsid w:val="00B84B55"/>
    <w:rsid w:val="00B94830"/>
    <w:rsid w:val="00BA1267"/>
    <w:rsid w:val="00BB19FA"/>
    <w:rsid w:val="00BC43E4"/>
    <w:rsid w:val="00BC56DA"/>
    <w:rsid w:val="00C209A4"/>
    <w:rsid w:val="00C37BA4"/>
    <w:rsid w:val="00C436E8"/>
    <w:rsid w:val="00C44111"/>
    <w:rsid w:val="00C552BF"/>
    <w:rsid w:val="00CC4CE8"/>
    <w:rsid w:val="00CD627A"/>
    <w:rsid w:val="00CE6BCE"/>
    <w:rsid w:val="00D234C7"/>
    <w:rsid w:val="00D254AD"/>
    <w:rsid w:val="00D47CDB"/>
    <w:rsid w:val="00DA39D7"/>
    <w:rsid w:val="00DD3A97"/>
    <w:rsid w:val="00DE3ACC"/>
    <w:rsid w:val="00E6327C"/>
    <w:rsid w:val="00E70B31"/>
    <w:rsid w:val="00E775CA"/>
    <w:rsid w:val="00E817E2"/>
    <w:rsid w:val="00E84A2A"/>
    <w:rsid w:val="00EA62FB"/>
    <w:rsid w:val="00EB62BB"/>
    <w:rsid w:val="00EC112B"/>
    <w:rsid w:val="00ED27F9"/>
    <w:rsid w:val="00EF0250"/>
    <w:rsid w:val="00F220C6"/>
    <w:rsid w:val="00F272A4"/>
    <w:rsid w:val="00F53AE7"/>
    <w:rsid w:val="00F81FCE"/>
    <w:rsid w:val="00F93E53"/>
    <w:rsid w:val="00FC1DBD"/>
    <w:rsid w:val="00FC4911"/>
    <w:rsid w:val="00FC4970"/>
    <w:rsid w:val="00FE40C2"/>
    <w:rsid w:val="00F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9DA9"/>
  <w15:chartTrackingRefBased/>
  <w15:docId w15:val="{9514C663-311A-4722-A597-4294B87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A2A"/>
  </w:style>
  <w:style w:type="paragraph" w:styleId="Footer">
    <w:name w:val="footer"/>
    <w:basedOn w:val="Normal"/>
    <w:link w:val="FooterChar"/>
    <w:uiPriority w:val="99"/>
    <w:unhideWhenUsed/>
    <w:rsid w:val="00E8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A2A"/>
  </w:style>
  <w:style w:type="paragraph" w:styleId="ListParagraph">
    <w:name w:val="List Paragraph"/>
    <w:basedOn w:val="Normal"/>
    <w:uiPriority w:val="34"/>
    <w:qFormat/>
    <w:rsid w:val="00E84A2A"/>
    <w:pPr>
      <w:ind w:left="720"/>
      <w:contextualSpacing/>
    </w:pPr>
  </w:style>
  <w:style w:type="paragraph" w:styleId="Revision">
    <w:name w:val="Revision"/>
    <w:hidden/>
    <w:uiPriority w:val="99"/>
    <w:semiHidden/>
    <w:rsid w:val="00F27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Hertenstein</dc:creator>
  <cp:keywords/>
  <dc:description/>
  <cp:lastModifiedBy>dan hertenstein</cp:lastModifiedBy>
  <cp:revision>3</cp:revision>
  <cp:lastPrinted>2024-02-13T23:20:00Z</cp:lastPrinted>
  <dcterms:created xsi:type="dcterms:W3CDTF">2024-02-13T23:19:00Z</dcterms:created>
  <dcterms:modified xsi:type="dcterms:W3CDTF">2024-02-13T23:20:00Z</dcterms:modified>
</cp:coreProperties>
</file>