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5F4D" w14:textId="77777777" w:rsidR="00A717D0" w:rsidRDefault="00A717D0" w:rsidP="00A717D0">
      <w:pPr>
        <w:spacing w:after="240"/>
        <w:ind w:left="-851"/>
        <w:jc w:val="center"/>
        <w:rPr>
          <w:b/>
          <w:sz w:val="36"/>
        </w:rPr>
      </w:pPr>
    </w:p>
    <w:p w14:paraId="6FF3EFBA" w14:textId="77777777" w:rsidR="00E07DB8" w:rsidRDefault="00E07DB8" w:rsidP="00A717D0">
      <w:pPr>
        <w:spacing w:after="240"/>
        <w:ind w:left="-851"/>
        <w:jc w:val="center"/>
        <w:rPr>
          <w:b/>
          <w:sz w:val="36"/>
        </w:rPr>
      </w:pPr>
    </w:p>
    <w:p w14:paraId="7C409BD7" w14:textId="77777777" w:rsidR="00F62E8A" w:rsidRDefault="00E07DB8" w:rsidP="00E07DB8">
      <w:pPr>
        <w:spacing w:after="0"/>
        <w:ind w:left="-993"/>
        <w:jc w:val="center"/>
        <w:rPr>
          <w:rFonts w:ascii="Arial" w:hAnsi="Arial" w:cs="Arial"/>
          <w:b/>
          <w:sz w:val="20"/>
          <w:szCs w:val="20"/>
        </w:rPr>
      </w:pPr>
      <w:r w:rsidRPr="00A717D0">
        <w:rPr>
          <w:b/>
          <w:noProof/>
          <w:sz w:val="36"/>
          <w:lang w:eastAsia="it-IT"/>
        </w:rPr>
        <w:drawing>
          <wp:inline distT="0" distB="0" distL="0" distR="0" wp14:anchorId="28DB2F81" wp14:editId="7BBA2C7F">
            <wp:extent cx="7137124" cy="1005166"/>
            <wp:effectExtent l="19050" t="0" r="6626" b="0"/>
            <wp:docPr id="2" name="Immagine 1" descr="logo%20sinte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sintec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686" cy="100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78F40" w14:textId="77777777" w:rsidR="00F62E8A" w:rsidRPr="00F62E8A" w:rsidRDefault="00F62E8A" w:rsidP="00F62E8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82F65BD" w14:textId="77777777" w:rsidR="00DC1EE7" w:rsidRDefault="00DC1EE7" w:rsidP="00D8052B">
      <w:pPr>
        <w:spacing w:after="0"/>
        <w:jc w:val="center"/>
        <w:rPr>
          <w:rFonts w:ascii="Arial" w:hAnsi="Arial" w:cs="Arial"/>
          <w:b/>
          <w:sz w:val="44"/>
          <w:lang w:val="en-US"/>
        </w:rPr>
      </w:pPr>
    </w:p>
    <w:p w14:paraId="6D5ED52E" w14:textId="77777777" w:rsidR="00D8052B" w:rsidRPr="0052672A" w:rsidRDefault="000044F6" w:rsidP="00D8052B">
      <w:pPr>
        <w:spacing w:after="0"/>
        <w:jc w:val="center"/>
        <w:rPr>
          <w:rFonts w:ascii="Arial" w:hAnsi="Arial" w:cs="Arial"/>
          <w:b/>
          <w:sz w:val="44"/>
          <w:lang w:val="en-US"/>
        </w:rPr>
      </w:pPr>
      <w:r w:rsidRPr="0052672A">
        <w:rPr>
          <w:rFonts w:ascii="Arial" w:hAnsi="Arial" w:cs="Arial"/>
          <w:b/>
          <w:sz w:val="44"/>
          <w:lang w:val="en-US"/>
        </w:rPr>
        <w:t>OPERATING PRINCIPLE</w:t>
      </w:r>
    </w:p>
    <w:p w14:paraId="6A253786" w14:textId="77777777" w:rsidR="00D8052B" w:rsidRDefault="000044F6" w:rsidP="00F62E8A">
      <w:pPr>
        <w:jc w:val="center"/>
        <w:rPr>
          <w:rFonts w:ascii="Arial" w:hAnsi="Arial" w:cs="Arial"/>
          <w:b/>
          <w:sz w:val="36"/>
          <w:lang w:val="en-US"/>
        </w:rPr>
      </w:pPr>
      <w:r w:rsidRPr="0052672A">
        <w:rPr>
          <w:rFonts w:ascii="Arial" w:hAnsi="Arial" w:cs="Arial"/>
          <w:b/>
          <w:sz w:val="36"/>
          <w:lang w:val="en-US"/>
        </w:rPr>
        <w:t>AHU</w:t>
      </w:r>
      <w:r w:rsidR="00A23E2D">
        <w:rPr>
          <w:rFonts w:ascii="Arial" w:hAnsi="Arial" w:cs="Arial"/>
          <w:b/>
          <w:sz w:val="36"/>
          <w:lang w:val="en-US"/>
        </w:rPr>
        <w:t xml:space="preserve"> DEDICATED </w:t>
      </w:r>
      <w:proofErr w:type="gramStart"/>
      <w:r w:rsidR="00A23E2D">
        <w:rPr>
          <w:rFonts w:ascii="Arial" w:hAnsi="Arial" w:cs="Arial"/>
          <w:b/>
          <w:sz w:val="36"/>
          <w:lang w:val="en-US"/>
        </w:rPr>
        <w:t xml:space="preserve">TO </w:t>
      </w:r>
      <w:r w:rsidRPr="0052672A">
        <w:rPr>
          <w:rFonts w:ascii="Arial" w:hAnsi="Arial" w:cs="Arial"/>
          <w:b/>
          <w:sz w:val="36"/>
          <w:lang w:val="en-US"/>
        </w:rPr>
        <w:t xml:space="preserve"> </w:t>
      </w:r>
      <w:r w:rsidR="00103F85">
        <w:rPr>
          <w:rFonts w:ascii="Arial" w:hAnsi="Arial" w:cs="Arial"/>
          <w:b/>
          <w:sz w:val="36"/>
          <w:lang w:val="en-US"/>
        </w:rPr>
        <w:t>PACKAGING</w:t>
      </w:r>
      <w:proofErr w:type="gramEnd"/>
      <w:r w:rsidR="007818BF">
        <w:rPr>
          <w:rFonts w:ascii="Arial" w:hAnsi="Arial" w:cs="Arial"/>
          <w:b/>
          <w:sz w:val="36"/>
          <w:lang w:val="en-US"/>
        </w:rPr>
        <w:t xml:space="preserve"> AREAS</w:t>
      </w:r>
    </w:p>
    <w:p w14:paraId="30D00C96" w14:textId="77777777" w:rsidR="00593B33" w:rsidRPr="0052672A" w:rsidRDefault="007818BF" w:rsidP="00F62E8A">
      <w:pPr>
        <w:jc w:val="center"/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b/>
          <w:sz w:val="36"/>
          <w:lang w:val="en-US"/>
        </w:rPr>
        <w:t>GMAU26 GMAU27</w:t>
      </w:r>
      <w:r w:rsidRPr="007818BF">
        <w:rPr>
          <w:rFonts w:ascii="Arial" w:hAnsi="Arial" w:cs="Arial"/>
          <w:b/>
          <w:sz w:val="36"/>
          <w:lang w:val="en-US"/>
        </w:rPr>
        <w:t xml:space="preserve"> </w:t>
      </w:r>
      <w:r>
        <w:rPr>
          <w:rFonts w:ascii="Arial" w:hAnsi="Arial" w:cs="Arial"/>
          <w:b/>
          <w:sz w:val="36"/>
          <w:lang w:val="en-US"/>
        </w:rPr>
        <w:t>GMAU28</w:t>
      </w:r>
    </w:p>
    <w:p w14:paraId="387FA877" w14:textId="77777777" w:rsidR="002B75C6" w:rsidRPr="00103F85" w:rsidRDefault="00ED3CDE" w:rsidP="00F62E8A">
      <w:pPr>
        <w:jc w:val="center"/>
        <w:rPr>
          <w:rFonts w:ascii="Arial" w:hAnsi="Arial" w:cs="Arial"/>
          <w:b/>
          <w:sz w:val="36"/>
          <w:lang w:val="en-US"/>
        </w:rPr>
      </w:pPr>
      <w:r w:rsidRPr="00103F85">
        <w:rPr>
          <w:rFonts w:ascii="Arial" w:hAnsi="Arial" w:cs="Arial"/>
          <w:b/>
          <w:sz w:val="36"/>
          <w:lang w:val="en-US"/>
        </w:rPr>
        <w:t>Nestl</w:t>
      </w:r>
      <w:r w:rsidR="00F62E8A" w:rsidRPr="00103F85">
        <w:rPr>
          <w:rFonts w:ascii="Arial" w:hAnsi="Arial" w:cs="Arial"/>
          <w:b/>
          <w:sz w:val="36"/>
          <w:lang w:val="en-US"/>
        </w:rPr>
        <w:t>é</w:t>
      </w:r>
      <w:r w:rsidRPr="00103F85">
        <w:rPr>
          <w:rFonts w:ascii="Arial" w:hAnsi="Arial" w:cs="Arial"/>
          <w:b/>
          <w:sz w:val="36"/>
          <w:lang w:val="en-US"/>
        </w:rPr>
        <w:t xml:space="preserve"> </w:t>
      </w:r>
      <w:r w:rsidR="005B39C8" w:rsidRPr="00103F85">
        <w:rPr>
          <w:rFonts w:ascii="Arial" w:hAnsi="Arial" w:cs="Arial"/>
          <w:b/>
          <w:sz w:val="36"/>
          <w:lang w:val="en-US"/>
        </w:rPr>
        <w:t>Mt.</w:t>
      </w:r>
      <w:r w:rsidR="002B75C6" w:rsidRPr="00103F85">
        <w:rPr>
          <w:rFonts w:ascii="Arial" w:hAnsi="Arial" w:cs="Arial"/>
          <w:b/>
          <w:sz w:val="36"/>
          <w:lang w:val="en-US"/>
        </w:rPr>
        <w:t xml:space="preserve"> Sterling</w:t>
      </w:r>
      <w:r w:rsidR="00D8052B" w:rsidRPr="00103F85">
        <w:rPr>
          <w:rFonts w:ascii="Arial" w:hAnsi="Arial" w:cs="Arial"/>
          <w:b/>
          <w:sz w:val="36"/>
          <w:lang w:val="en-US"/>
        </w:rPr>
        <w:t xml:space="preserve"> - Kentucky</w:t>
      </w:r>
    </w:p>
    <w:p w14:paraId="146EAC22" w14:textId="77777777" w:rsidR="00F62E8A" w:rsidRDefault="00F62E8A" w:rsidP="00F62E8A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4CE5217" w14:textId="77777777" w:rsidR="00DC1EE7" w:rsidRPr="00103F85" w:rsidRDefault="00DC1EE7" w:rsidP="00F62E8A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A302FF9" w14:textId="77777777" w:rsidR="00215257" w:rsidRDefault="00215257" w:rsidP="00E07DB8">
      <w:pPr>
        <w:pStyle w:val="Heading1"/>
        <w:tabs>
          <w:tab w:val="left" w:pos="284"/>
        </w:tabs>
        <w:ind w:left="284" w:hanging="567"/>
        <w:jc w:val="both"/>
        <w:rPr>
          <w:rFonts w:ascii="Arial" w:hAnsi="Arial" w:cs="Arial"/>
          <w:color w:val="auto"/>
          <w:sz w:val="20"/>
        </w:rPr>
      </w:pPr>
      <w:r w:rsidRPr="00A717D0">
        <w:rPr>
          <w:rFonts w:ascii="Arial" w:hAnsi="Arial" w:cs="Arial"/>
          <w:color w:val="auto"/>
          <w:sz w:val="20"/>
        </w:rPr>
        <w:t>Introdu</w:t>
      </w:r>
      <w:r w:rsidR="000044F6">
        <w:rPr>
          <w:rFonts w:ascii="Arial" w:hAnsi="Arial" w:cs="Arial"/>
          <w:color w:val="auto"/>
          <w:sz w:val="20"/>
        </w:rPr>
        <w:t>ction</w:t>
      </w:r>
      <w:r w:rsidR="00A717D0" w:rsidRPr="00A717D0">
        <w:rPr>
          <w:rFonts w:ascii="Arial" w:hAnsi="Arial" w:cs="Arial"/>
          <w:color w:val="auto"/>
          <w:sz w:val="20"/>
        </w:rPr>
        <w:t>:</w:t>
      </w:r>
    </w:p>
    <w:p w14:paraId="15AD216D" w14:textId="77777777" w:rsidR="003B4252" w:rsidRPr="003B4252" w:rsidRDefault="003B4252" w:rsidP="00DC1EE7">
      <w:pPr>
        <w:spacing w:after="0" w:line="240" w:lineRule="auto"/>
      </w:pPr>
    </w:p>
    <w:p w14:paraId="2DE80E64" w14:textId="77777777" w:rsidR="00A23E2D" w:rsidRDefault="00A23E2D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AHUs foreseen for the project have been sized and approved for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construction  by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the Engi</w:t>
      </w:r>
      <w:r w:rsidR="003D24B5">
        <w:rPr>
          <w:rFonts w:ascii="Arial" w:hAnsi="Arial" w:cs="Arial"/>
          <w:sz w:val="20"/>
          <w:szCs w:val="20"/>
          <w:lang w:val="en-US"/>
        </w:rPr>
        <w:t>neering company Power Engineers.</w:t>
      </w:r>
    </w:p>
    <w:p w14:paraId="3A7CEA38" w14:textId="77777777" w:rsidR="000C4FC4" w:rsidRDefault="000044F6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0044F6">
        <w:rPr>
          <w:rFonts w:ascii="Arial" w:hAnsi="Arial" w:cs="Arial"/>
          <w:sz w:val="20"/>
          <w:szCs w:val="20"/>
          <w:lang w:val="en-US"/>
        </w:rPr>
        <w:t xml:space="preserve">The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packaging </w:t>
      </w:r>
      <w:proofErr w:type="gramStart"/>
      <w:r w:rsidR="00A23E2D">
        <w:rPr>
          <w:rFonts w:ascii="Arial" w:hAnsi="Arial" w:cs="Arial"/>
          <w:sz w:val="20"/>
          <w:szCs w:val="20"/>
          <w:lang w:val="en-US"/>
        </w:rPr>
        <w:t>rooms  classified</w:t>
      </w:r>
      <w:proofErr w:type="gramEnd"/>
      <w:r w:rsidR="00A23E2D">
        <w:rPr>
          <w:rFonts w:ascii="Arial" w:hAnsi="Arial" w:cs="Arial"/>
          <w:sz w:val="20"/>
          <w:szCs w:val="20"/>
          <w:lang w:val="en-US"/>
        </w:rPr>
        <w:t xml:space="preserve"> Medium Hygiene at </w:t>
      </w:r>
      <w:r w:rsidR="0052494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1B5CA5" w:rsidRPr="000044F6">
        <w:rPr>
          <w:rFonts w:ascii="Arial" w:hAnsi="Arial" w:cs="Arial"/>
          <w:sz w:val="20"/>
          <w:szCs w:val="20"/>
          <w:lang w:val="en-US"/>
        </w:rPr>
        <w:t>Mt. Sterling (Kentucky)</w:t>
      </w:r>
      <w:r w:rsidR="00226F2D" w:rsidRPr="000044F6">
        <w:rPr>
          <w:rFonts w:ascii="Arial" w:hAnsi="Arial" w:cs="Arial"/>
          <w:sz w:val="20"/>
          <w:szCs w:val="20"/>
          <w:lang w:val="en-US"/>
        </w:rPr>
        <w:t>,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will be serve</w:t>
      </w:r>
      <w:r w:rsidR="0020038C">
        <w:rPr>
          <w:rFonts w:ascii="Arial" w:hAnsi="Arial" w:cs="Arial"/>
          <w:sz w:val="20"/>
          <w:szCs w:val="20"/>
          <w:lang w:val="en-US"/>
        </w:rPr>
        <w:t>d by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</w:t>
      </w:r>
      <w:r w:rsidRPr="000044F6">
        <w:rPr>
          <w:rFonts w:ascii="Arial" w:hAnsi="Arial" w:cs="Arial"/>
          <w:sz w:val="20"/>
          <w:szCs w:val="20"/>
          <w:lang w:val="en-US"/>
        </w:rPr>
        <w:t>AHU</w:t>
      </w:r>
      <w:r w:rsidR="00A23E2D">
        <w:rPr>
          <w:rFonts w:ascii="Arial" w:hAnsi="Arial" w:cs="Arial"/>
          <w:sz w:val="20"/>
          <w:szCs w:val="20"/>
          <w:lang w:val="en-US"/>
        </w:rPr>
        <w:t>s</w:t>
      </w:r>
      <w:r w:rsidRPr="000044F6">
        <w:rPr>
          <w:rFonts w:ascii="Arial" w:hAnsi="Arial" w:cs="Arial"/>
          <w:sz w:val="20"/>
          <w:szCs w:val="20"/>
          <w:lang w:val="en-US"/>
        </w:rPr>
        <w:t xml:space="preserve"> </w:t>
      </w:r>
      <w:r w:rsidR="003D24B5">
        <w:rPr>
          <w:rFonts w:ascii="Arial" w:hAnsi="Arial" w:cs="Arial"/>
          <w:sz w:val="20"/>
          <w:szCs w:val="20"/>
          <w:lang w:val="en-US"/>
        </w:rPr>
        <w:t>3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star </w:t>
      </w:r>
      <w:r w:rsidRPr="000044F6">
        <w:rPr>
          <w:rFonts w:ascii="Arial" w:hAnsi="Arial" w:cs="Arial"/>
          <w:sz w:val="20"/>
          <w:szCs w:val="20"/>
          <w:lang w:val="en-US"/>
        </w:rPr>
        <w:t xml:space="preserve">with </w:t>
      </w:r>
      <w:proofErr w:type="spellStart"/>
      <w:r w:rsidRPr="000044F6">
        <w:rPr>
          <w:rFonts w:ascii="Arial" w:hAnsi="Arial" w:cs="Arial"/>
          <w:sz w:val="20"/>
          <w:szCs w:val="20"/>
          <w:lang w:val="en-US"/>
        </w:rPr>
        <w:t>Freecooling</w:t>
      </w:r>
      <w:proofErr w:type="spellEnd"/>
      <w:r w:rsidRPr="000044F6">
        <w:rPr>
          <w:rFonts w:ascii="Arial" w:hAnsi="Arial" w:cs="Arial"/>
          <w:sz w:val="20"/>
          <w:szCs w:val="20"/>
          <w:lang w:val="en-US"/>
        </w:rPr>
        <w:t xml:space="preserve">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design </w:t>
      </w:r>
      <w:r w:rsidRPr="000044F6">
        <w:rPr>
          <w:rFonts w:ascii="Arial" w:hAnsi="Arial" w:cs="Arial"/>
          <w:sz w:val="20"/>
          <w:szCs w:val="20"/>
          <w:lang w:val="en-US"/>
        </w:rPr>
        <w:t xml:space="preserve">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which integrate </w:t>
      </w:r>
      <w:r w:rsidRPr="000044F6">
        <w:rPr>
          <w:rFonts w:ascii="Arial" w:hAnsi="Arial" w:cs="Arial"/>
          <w:sz w:val="20"/>
          <w:szCs w:val="20"/>
          <w:lang w:val="en-US"/>
        </w:rPr>
        <w:t xml:space="preserve">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a </w:t>
      </w:r>
      <w:r w:rsidRPr="000044F6">
        <w:rPr>
          <w:rFonts w:ascii="Arial" w:hAnsi="Arial" w:cs="Arial"/>
          <w:sz w:val="20"/>
          <w:szCs w:val="20"/>
          <w:lang w:val="en-US"/>
        </w:rPr>
        <w:t>desi</w:t>
      </w:r>
      <w:r w:rsidR="00524947">
        <w:rPr>
          <w:rFonts w:ascii="Arial" w:hAnsi="Arial" w:cs="Arial"/>
          <w:sz w:val="20"/>
          <w:szCs w:val="20"/>
          <w:lang w:val="en-US"/>
        </w:rPr>
        <w:t>c</w:t>
      </w:r>
      <w:r w:rsidRPr="000044F6">
        <w:rPr>
          <w:rFonts w:ascii="Arial" w:hAnsi="Arial" w:cs="Arial"/>
          <w:sz w:val="20"/>
          <w:szCs w:val="20"/>
          <w:lang w:val="en-US"/>
        </w:rPr>
        <w:t>cant wheel</w:t>
      </w:r>
      <w:r w:rsidR="008C6A23">
        <w:rPr>
          <w:rFonts w:ascii="Arial" w:hAnsi="Arial" w:cs="Arial"/>
          <w:sz w:val="20"/>
          <w:szCs w:val="20"/>
          <w:lang w:val="en-US"/>
        </w:rPr>
        <w:t>.</w:t>
      </w:r>
    </w:p>
    <w:p w14:paraId="653242A7" w14:textId="77777777" w:rsidR="008C6A23" w:rsidRPr="000044F6" w:rsidRDefault="008C6A23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14:paraId="5433F87A" w14:textId="77B4D8BE" w:rsidR="00D8052B" w:rsidRPr="00042E0B" w:rsidRDefault="00042E0B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042E0B">
        <w:rPr>
          <w:rFonts w:ascii="Arial" w:hAnsi="Arial" w:cs="Arial"/>
          <w:sz w:val="20"/>
          <w:szCs w:val="20"/>
          <w:lang w:val="en-US"/>
        </w:rPr>
        <w:t>T</w:t>
      </w:r>
      <w:r w:rsidR="00A23E2D">
        <w:rPr>
          <w:rFonts w:ascii="Arial" w:hAnsi="Arial" w:cs="Arial"/>
          <w:sz w:val="20"/>
          <w:szCs w:val="20"/>
          <w:lang w:val="en-US"/>
        </w:rPr>
        <w:t>arget of the</w:t>
      </w:r>
      <w:r w:rsidRPr="00042E0B">
        <w:rPr>
          <w:rFonts w:ascii="Arial" w:hAnsi="Arial" w:cs="Arial"/>
          <w:sz w:val="20"/>
          <w:szCs w:val="20"/>
          <w:lang w:val="en-US"/>
        </w:rPr>
        <w:t xml:space="preserve"> room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by project </w:t>
      </w:r>
      <w:proofErr w:type="gramStart"/>
      <w:r w:rsidR="00A23E2D">
        <w:rPr>
          <w:rFonts w:ascii="Arial" w:hAnsi="Arial" w:cs="Arial"/>
          <w:sz w:val="20"/>
          <w:szCs w:val="20"/>
          <w:lang w:val="en-US"/>
        </w:rPr>
        <w:t xml:space="preserve">is </w:t>
      </w:r>
      <w:r w:rsidR="00D8052B" w:rsidRPr="00042E0B">
        <w:rPr>
          <w:rFonts w:ascii="Arial" w:hAnsi="Arial" w:cs="Arial"/>
          <w:sz w:val="20"/>
          <w:szCs w:val="20"/>
          <w:lang w:val="en-US"/>
        </w:rPr>
        <w:t xml:space="preserve"> </w:t>
      </w:r>
      <w:r w:rsidR="000C4FC4" w:rsidRPr="000C4FC4">
        <w:rPr>
          <w:rFonts w:ascii="Arial" w:hAnsi="Arial" w:cs="Arial"/>
          <w:b/>
          <w:sz w:val="20"/>
          <w:szCs w:val="20"/>
          <w:lang w:val="en-US"/>
        </w:rPr>
        <w:t>45</w:t>
      </w:r>
      <w:proofErr w:type="gramEnd"/>
      <w:r w:rsidR="000C4FC4" w:rsidRPr="000C4FC4">
        <w:rPr>
          <w:rFonts w:ascii="Arial" w:hAnsi="Arial" w:cs="Arial"/>
          <w:b/>
          <w:sz w:val="20"/>
          <w:szCs w:val="20"/>
          <w:lang w:val="en-US"/>
        </w:rPr>
        <w:t>°F</w:t>
      </w:r>
      <w:r w:rsidR="000C4FC4">
        <w:rPr>
          <w:rFonts w:ascii="Arial" w:hAnsi="Arial" w:cs="Arial"/>
          <w:sz w:val="20"/>
          <w:szCs w:val="20"/>
          <w:lang w:val="en-US"/>
        </w:rPr>
        <w:t xml:space="preserve">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-</w:t>
      </w:r>
      <w:r w:rsidRPr="00042E0B">
        <w:rPr>
          <w:rFonts w:ascii="Arial" w:hAnsi="Arial" w:cs="Arial"/>
          <w:sz w:val="20"/>
          <w:szCs w:val="20"/>
          <w:lang w:val="en-US"/>
        </w:rPr>
        <w:t xml:space="preserve">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8052B" w:rsidRPr="000C4FC4">
        <w:rPr>
          <w:rFonts w:ascii="Arial" w:hAnsi="Arial" w:cs="Arial"/>
          <w:b/>
          <w:sz w:val="20"/>
          <w:szCs w:val="20"/>
          <w:lang w:val="en-US"/>
        </w:rPr>
        <w:t>60%</w:t>
      </w:r>
      <w:r w:rsidR="00A23E2D">
        <w:rPr>
          <w:rFonts w:ascii="Arial" w:hAnsi="Arial" w:cs="Arial"/>
          <w:b/>
          <w:sz w:val="20"/>
          <w:szCs w:val="20"/>
          <w:lang w:val="en-US"/>
        </w:rPr>
        <w:t xml:space="preserve"> RH </w:t>
      </w:r>
      <w:r>
        <w:rPr>
          <w:rFonts w:ascii="Arial" w:hAnsi="Arial" w:cs="Arial"/>
          <w:sz w:val="20"/>
          <w:szCs w:val="20"/>
          <w:lang w:val="en-US"/>
        </w:rPr>
        <w:t xml:space="preserve"> during normal production</w:t>
      </w:r>
      <w:r w:rsidR="00D8052B" w:rsidRPr="00042E0B">
        <w:rPr>
          <w:rFonts w:ascii="Arial" w:hAnsi="Arial" w:cs="Arial"/>
          <w:sz w:val="20"/>
          <w:szCs w:val="20"/>
          <w:lang w:val="en-US"/>
        </w:rPr>
        <w:t>.</w:t>
      </w:r>
    </w:p>
    <w:p w14:paraId="68D04B2A" w14:textId="77777777" w:rsidR="00793C54" w:rsidRPr="000775AE" w:rsidRDefault="00A23E2D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Aim of the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design  is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42E0B" w:rsidRPr="000775AE">
        <w:rPr>
          <w:rFonts w:ascii="Arial" w:hAnsi="Arial" w:cs="Arial"/>
          <w:sz w:val="20"/>
          <w:szCs w:val="20"/>
          <w:lang w:val="en-US"/>
        </w:rPr>
        <w:t xml:space="preserve"> to meet the particular needs highlighted by the </w:t>
      </w:r>
      <w:r w:rsidR="0020038C">
        <w:rPr>
          <w:rFonts w:ascii="Arial" w:hAnsi="Arial" w:cs="Arial"/>
          <w:sz w:val="20"/>
          <w:szCs w:val="20"/>
          <w:lang w:val="en-US"/>
        </w:rPr>
        <w:t>customer</w:t>
      </w:r>
      <w:r w:rsidR="00042E0B" w:rsidRPr="000775AE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 xml:space="preserve">and particularly </w:t>
      </w:r>
      <w:r w:rsidR="00042E0B" w:rsidRPr="000775A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the need </w:t>
      </w:r>
      <w:r w:rsidR="00042E0B" w:rsidRPr="000775AE">
        <w:rPr>
          <w:rFonts w:ascii="Arial" w:hAnsi="Arial" w:cs="Arial"/>
          <w:sz w:val="20"/>
          <w:szCs w:val="20"/>
          <w:lang w:val="en-US"/>
        </w:rPr>
        <w:t xml:space="preserve"> to dry out the fastest possible after the washing </w:t>
      </w:r>
      <w:r w:rsidR="000775AE">
        <w:rPr>
          <w:rFonts w:ascii="Arial" w:hAnsi="Arial" w:cs="Arial"/>
          <w:sz w:val="20"/>
          <w:szCs w:val="20"/>
          <w:lang w:val="en-US"/>
        </w:rPr>
        <w:t>to then return rapidly in pro</w:t>
      </w:r>
      <w:r w:rsidR="000C4FC4">
        <w:rPr>
          <w:rFonts w:ascii="Arial" w:hAnsi="Arial" w:cs="Arial"/>
          <w:sz w:val="20"/>
          <w:szCs w:val="20"/>
          <w:lang w:val="en-US"/>
        </w:rPr>
        <w:t>duction with all the</w:t>
      </w:r>
      <w:r w:rsidR="00FA3562">
        <w:rPr>
          <w:rFonts w:ascii="Arial" w:hAnsi="Arial" w:cs="Arial"/>
          <w:strike/>
          <w:sz w:val="20"/>
          <w:szCs w:val="20"/>
          <w:lang w:val="en-US"/>
        </w:rPr>
        <w:t xml:space="preserve"> </w:t>
      </w:r>
      <w:r w:rsidR="00FA3562" w:rsidRPr="00FA3562">
        <w:rPr>
          <w:rFonts w:ascii="Arial" w:hAnsi="Arial" w:cs="Arial"/>
          <w:sz w:val="20"/>
          <w:szCs w:val="20"/>
          <w:lang w:val="en-US"/>
        </w:rPr>
        <w:t>room</w:t>
      </w:r>
      <w:r w:rsidR="00793C54" w:rsidRPr="000775AE">
        <w:rPr>
          <w:rFonts w:ascii="Arial" w:hAnsi="Arial" w:cs="Arial"/>
          <w:sz w:val="20"/>
          <w:szCs w:val="20"/>
          <w:lang w:val="en-US"/>
        </w:rPr>
        <w:t>.</w:t>
      </w:r>
    </w:p>
    <w:p w14:paraId="19E08B36" w14:textId="77777777" w:rsidR="008C6A23" w:rsidRDefault="008C6A23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For </w:t>
      </w:r>
      <w:r w:rsidR="00A23E2D">
        <w:rPr>
          <w:rFonts w:ascii="Arial" w:hAnsi="Arial" w:cs="Arial"/>
          <w:sz w:val="20"/>
          <w:szCs w:val="20"/>
          <w:lang w:val="en-US"/>
        </w:rPr>
        <w:t>thi</w:t>
      </w:r>
      <w:r w:rsidR="0020038C">
        <w:rPr>
          <w:rFonts w:ascii="Arial" w:hAnsi="Arial" w:cs="Arial"/>
          <w:sz w:val="20"/>
          <w:szCs w:val="20"/>
          <w:lang w:val="en-US"/>
        </w:rPr>
        <w:t>s reason, during the drying the</w:t>
      </w:r>
      <w:r>
        <w:rPr>
          <w:rFonts w:ascii="Arial" w:hAnsi="Arial" w:cs="Arial"/>
          <w:sz w:val="20"/>
          <w:szCs w:val="20"/>
          <w:lang w:val="en-US"/>
        </w:rPr>
        <w:t xml:space="preserve"> de</w:t>
      </w:r>
      <w:r w:rsidR="000775AE" w:rsidRPr="008C5376">
        <w:rPr>
          <w:rFonts w:ascii="Arial" w:hAnsi="Arial" w:cs="Arial"/>
          <w:sz w:val="20"/>
          <w:szCs w:val="20"/>
          <w:lang w:val="en-US"/>
        </w:rPr>
        <w:t>si</w:t>
      </w:r>
      <w:r>
        <w:rPr>
          <w:rFonts w:ascii="Arial" w:hAnsi="Arial" w:cs="Arial"/>
          <w:sz w:val="20"/>
          <w:szCs w:val="20"/>
          <w:lang w:val="en-US"/>
        </w:rPr>
        <w:t>c</w:t>
      </w:r>
      <w:r w:rsidR="000775AE" w:rsidRPr="008C5376">
        <w:rPr>
          <w:rFonts w:ascii="Arial" w:hAnsi="Arial" w:cs="Arial"/>
          <w:sz w:val="20"/>
          <w:szCs w:val="20"/>
          <w:lang w:val="en-US"/>
        </w:rPr>
        <w:t>c</w:t>
      </w:r>
      <w:r w:rsidR="000C4FC4">
        <w:rPr>
          <w:rFonts w:ascii="Arial" w:hAnsi="Arial" w:cs="Arial"/>
          <w:sz w:val="20"/>
          <w:szCs w:val="20"/>
          <w:lang w:val="en-US"/>
        </w:rPr>
        <w:t xml:space="preserve">ant wheel has been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foreseen </w:t>
      </w:r>
      <w:r w:rsidR="000775AE" w:rsidRPr="008C5376">
        <w:rPr>
          <w:rFonts w:ascii="Arial" w:hAnsi="Arial" w:cs="Arial"/>
          <w:sz w:val="20"/>
          <w:szCs w:val="20"/>
          <w:lang w:val="en-US"/>
        </w:rPr>
        <w:t>to s</w:t>
      </w:r>
      <w:r w:rsidR="00A23E2D">
        <w:rPr>
          <w:rFonts w:ascii="Arial" w:hAnsi="Arial" w:cs="Arial"/>
          <w:sz w:val="20"/>
          <w:szCs w:val="20"/>
          <w:lang w:val="en-US"/>
        </w:rPr>
        <w:t xml:space="preserve">end air with an absolute humidity of </w:t>
      </w:r>
      <w:r>
        <w:rPr>
          <w:rFonts w:ascii="Arial" w:hAnsi="Arial" w:cs="Arial"/>
          <w:b/>
          <w:sz w:val="20"/>
          <w:szCs w:val="20"/>
          <w:lang w:val="en-US"/>
        </w:rPr>
        <w:t>7</w:t>
      </w:r>
      <w:r w:rsidR="007D2C0C" w:rsidRPr="007D2C0C">
        <w:rPr>
          <w:rFonts w:ascii="Arial" w:hAnsi="Arial" w:cs="Arial"/>
          <w:b/>
          <w:sz w:val="20"/>
          <w:szCs w:val="20"/>
          <w:lang w:val="en-US"/>
        </w:rPr>
        <w:t xml:space="preserve"> gr/lb</w:t>
      </w:r>
      <w:r w:rsidR="00793C54" w:rsidRPr="008C5376">
        <w:rPr>
          <w:rFonts w:ascii="Arial" w:hAnsi="Arial" w:cs="Arial"/>
          <w:sz w:val="20"/>
          <w:szCs w:val="20"/>
          <w:lang w:val="en-US"/>
        </w:rPr>
        <w:t>.</w:t>
      </w:r>
      <w:r w:rsidR="00222B24" w:rsidRPr="008C5376">
        <w:rPr>
          <w:rFonts w:ascii="Arial" w:hAnsi="Arial" w:cs="Arial"/>
          <w:sz w:val="20"/>
          <w:szCs w:val="20"/>
          <w:lang w:val="en-US"/>
        </w:rPr>
        <w:t xml:space="preserve"> </w:t>
      </w:r>
      <w:r w:rsidR="008C5376" w:rsidRPr="008C5376">
        <w:rPr>
          <w:rFonts w:ascii="Arial" w:hAnsi="Arial" w:cs="Arial"/>
          <w:sz w:val="20"/>
          <w:szCs w:val="20"/>
          <w:lang w:val="en-US"/>
        </w:rPr>
        <w:t>During the normal operation</w:t>
      </w:r>
      <w:r w:rsidR="00222B24" w:rsidRPr="008C5376">
        <w:rPr>
          <w:rFonts w:ascii="Arial" w:hAnsi="Arial" w:cs="Arial"/>
          <w:sz w:val="20"/>
          <w:szCs w:val="20"/>
          <w:lang w:val="en-US"/>
        </w:rPr>
        <w:t xml:space="preserve"> </w:t>
      </w:r>
      <w:r w:rsidR="00D8052B" w:rsidRPr="008C5376">
        <w:rPr>
          <w:rFonts w:ascii="Arial" w:hAnsi="Arial" w:cs="Arial"/>
          <w:color w:val="000000" w:themeColor="text1"/>
          <w:sz w:val="20"/>
          <w:szCs w:val="20"/>
          <w:lang w:val="en-US"/>
        </w:rPr>
        <w:t>(</w:t>
      </w:r>
      <w:r w:rsidR="008C5376" w:rsidRPr="008C5376">
        <w:rPr>
          <w:rFonts w:ascii="Arial" w:hAnsi="Arial" w:cs="Arial"/>
          <w:color w:val="000000" w:themeColor="text1"/>
          <w:sz w:val="20"/>
          <w:szCs w:val="20"/>
          <w:lang w:val="en-US"/>
        </w:rPr>
        <w:t>with or without</w:t>
      </w:r>
      <w:r w:rsidR="001B2CFD" w:rsidRPr="008C53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free cooling), </w:t>
      </w:r>
      <w:r w:rsidR="008C5376" w:rsidRPr="008C5376">
        <w:rPr>
          <w:rFonts w:ascii="Arial" w:hAnsi="Arial" w:cs="Arial"/>
          <w:color w:val="000000" w:themeColor="text1"/>
          <w:sz w:val="20"/>
          <w:szCs w:val="20"/>
          <w:lang w:val="en-US"/>
        </w:rPr>
        <w:t>the set point</w:t>
      </w:r>
      <w:r w:rsidR="008C53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of the absolute humidity</w:t>
      </w:r>
      <w:r w:rsidR="008C5376" w:rsidRPr="008C53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gets changed</w:t>
      </w:r>
      <w:r w:rsidR="008C5376">
        <w:rPr>
          <w:rFonts w:ascii="Arial" w:hAnsi="Arial" w:cs="Arial"/>
          <w:color w:val="000000" w:themeColor="text1"/>
          <w:sz w:val="20"/>
          <w:szCs w:val="20"/>
          <w:lang w:val="en-US"/>
        </w:rPr>
        <w:t>, exiting the wheel and taking it to</w:t>
      </w:r>
      <w:r w:rsidR="007D2C0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A23E2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1</w:t>
      </w:r>
      <w:r w:rsidR="00D52E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5.</w:t>
      </w:r>
      <w:r w:rsidR="003063EF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5</w:t>
      </w:r>
      <w:r w:rsidR="00A23E2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D2C0C" w:rsidRPr="007D2C0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gr</w:t>
      </w:r>
      <w:proofErr w:type="gramEnd"/>
      <w:r w:rsidR="007D2C0C" w:rsidRPr="007D2C0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/</w:t>
      </w:r>
      <w:proofErr w:type="spellStart"/>
      <w:r w:rsidR="007D2C0C" w:rsidRPr="007D2C0C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lb</w:t>
      </w:r>
      <w:proofErr w:type="spellEnd"/>
      <w:r w:rsidR="000C4FC4">
        <w:rPr>
          <w:rFonts w:ascii="Arial" w:hAnsi="Arial" w:cs="Arial"/>
          <w:sz w:val="20"/>
          <w:szCs w:val="20"/>
          <w:lang w:val="en-US"/>
        </w:rPr>
        <w:t xml:space="preserve"> </w:t>
      </w:r>
      <w:r w:rsidR="00A77841" w:rsidRPr="008C5376">
        <w:rPr>
          <w:rFonts w:ascii="Arial" w:hAnsi="Arial" w:cs="Arial"/>
          <w:sz w:val="20"/>
          <w:szCs w:val="20"/>
          <w:lang w:val="en-US"/>
        </w:rPr>
        <w:t xml:space="preserve"> </w:t>
      </w:r>
      <w:r w:rsidR="008C5376">
        <w:rPr>
          <w:rFonts w:ascii="Arial" w:hAnsi="Arial" w:cs="Arial"/>
          <w:sz w:val="20"/>
          <w:szCs w:val="20"/>
          <w:lang w:val="en-US"/>
        </w:rPr>
        <w:t>of supply</w:t>
      </w:r>
      <w:r w:rsidR="00C2319A" w:rsidRPr="008C5376">
        <w:rPr>
          <w:rFonts w:ascii="Arial" w:hAnsi="Arial" w:cs="Arial"/>
          <w:sz w:val="20"/>
          <w:szCs w:val="20"/>
          <w:lang w:val="en-US"/>
        </w:rPr>
        <w:t xml:space="preserve"> </w:t>
      </w:r>
      <w:r w:rsidR="00A77841" w:rsidRPr="008C5376">
        <w:rPr>
          <w:rFonts w:ascii="Arial" w:hAnsi="Arial" w:cs="Arial"/>
          <w:sz w:val="20"/>
          <w:szCs w:val="20"/>
          <w:lang w:val="en-US"/>
        </w:rPr>
        <w:t>(</w:t>
      </w:r>
      <w:r w:rsidR="008C5376">
        <w:rPr>
          <w:rFonts w:ascii="Arial" w:hAnsi="Arial" w:cs="Arial"/>
          <w:sz w:val="20"/>
          <w:szCs w:val="20"/>
          <w:lang w:val="en-US"/>
        </w:rPr>
        <w:t>standard operation)</w:t>
      </w:r>
      <w:r w:rsidR="0034397E" w:rsidRPr="008C5376">
        <w:rPr>
          <w:rFonts w:ascii="Arial" w:hAnsi="Arial" w:cs="Arial"/>
          <w:sz w:val="20"/>
          <w:szCs w:val="20"/>
          <w:lang w:val="en-US"/>
        </w:rPr>
        <w:t>.</w:t>
      </w:r>
    </w:p>
    <w:p w14:paraId="5649613F" w14:textId="77777777" w:rsidR="00BA31C1" w:rsidRPr="00BA2FE5" w:rsidRDefault="00152460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152460">
        <w:rPr>
          <w:rFonts w:ascii="Arial" w:hAnsi="Arial" w:cs="Arial"/>
          <w:sz w:val="20"/>
          <w:szCs w:val="20"/>
          <w:lang w:val="en-US"/>
        </w:rPr>
        <w:t xml:space="preserve">The various phases can be selected on the </w:t>
      </w:r>
      <w:r w:rsidR="008C6A23">
        <w:rPr>
          <w:rFonts w:ascii="Arial" w:hAnsi="Arial" w:cs="Arial"/>
          <w:sz w:val="20"/>
          <w:szCs w:val="20"/>
          <w:lang w:val="en-US"/>
        </w:rPr>
        <w:t>HMI</w:t>
      </w:r>
      <w:r w:rsidR="000C4FC4">
        <w:rPr>
          <w:rFonts w:ascii="Arial" w:hAnsi="Arial" w:cs="Arial"/>
          <w:sz w:val="20"/>
          <w:szCs w:val="20"/>
          <w:lang w:val="en-US"/>
        </w:rPr>
        <w:t xml:space="preserve"> </w:t>
      </w:r>
      <w:r w:rsidRPr="00152460">
        <w:rPr>
          <w:rFonts w:ascii="Arial" w:hAnsi="Arial" w:cs="Arial"/>
          <w:sz w:val="20"/>
          <w:szCs w:val="20"/>
          <w:lang w:val="en-US"/>
        </w:rPr>
        <w:t>in which the operator wi</w:t>
      </w:r>
      <w:r>
        <w:rPr>
          <w:rFonts w:ascii="Arial" w:hAnsi="Arial" w:cs="Arial"/>
          <w:sz w:val="20"/>
          <w:szCs w:val="20"/>
          <w:lang w:val="en-US"/>
        </w:rPr>
        <w:t xml:space="preserve">ll set if the AHU is in </w:t>
      </w:r>
      <w:r w:rsidR="00DD552B" w:rsidRPr="00152460">
        <w:rPr>
          <w:rFonts w:ascii="Arial" w:hAnsi="Arial" w:cs="Arial"/>
          <w:sz w:val="20"/>
          <w:szCs w:val="20"/>
          <w:lang w:val="en-US"/>
        </w:rPr>
        <w:t>Running o</w:t>
      </w:r>
      <w:r>
        <w:rPr>
          <w:rFonts w:ascii="Arial" w:hAnsi="Arial" w:cs="Arial"/>
          <w:sz w:val="20"/>
          <w:szCs w:val="20"/>
          <w:lang w:val="en-US"/>
        </w:rPr>
        <w:t>r</w:t>
      </w:r>
      <w:r w:rsidR="00DD552B" w:rsidRPr="00152460">
        <w:rPr>
          <w:rFonts w:ascii="Arial" w:hAnsi="Arial" w:cs="Arial"/>
          <w:sz w:val="20"/>
          <w:szCs w:val="20"/>
          <w:lang w:val="en-US"/>
        </w:rPr>
        <w:t xml:space="preserve"> in Washing</w:t>
      </w:r>
      <w:r w:rsidR="00D635AC" w:rsidRPr="00152460">
        <w:rPr>
          <w:rFonts w:ascii="Arial" w:hAnsi="Arial" w:cs="Arial"/>
          <w:sz w:val="20"/>
          <w:szCs w:val="20"/>
          <w:lang w:val="en-US"/>
        </w:rPr>
        <w:t>/Drying</w:t>
      </w:r>
      <w:r w:rsidR="00DD552B" w:rsidRPr="00152460">
        <w:rPr>
          <w:rFonts w:ascii="Arial" w:hAnsi="Arial" w:cs="Arial"/>
          <w:sz w:val="20"/>
          <w:szCs w:val="20"/>
          <w:lang w:val="en-US"/>
        </w:rPr>
        <w:t>.</w:t>
      </w:r>
      <w:r w:rsidR="00BA31C1" w:rsidRPr="00152460">
        <w:rPr>
          <w:rFonts w:ascii="Arial" w:hAnsi="Arial" w:cs="Arial"/>
          <w:sz w:val="20"/>
          <w:szCs w:val="20"/>
          <w:lang w:val="en-US"/>
        </w:rPr>
        <w:t xml:space="preserve"> </w:t>
      </w:r>
      <w:r w:rsidRPr="00BA2FE5">
        <w:rPr>
          <w:rFonts w:ascii="Arial" w:hAnsi="Arial" w:cs="Arial"/>
          <w:sz w:val="20"/>
          <w:szCs w:val="20"/>
          <w:lang w:val="en-US"/>
        </w:rPr>
        <w:t xml:space="preserve">After having selected the cycle, </w:t>
      </w:r>
      <w:r w:rsidR="00BA2FE5" w:rsidRPr="00BA2FE5">
        <w:rPr>
          <w:rFonts w:ascii="Arial" w:hAnsi="Arial" w:cs="Arial"/>
          <w:sz w:val="20"/>
          <w:szCs w:val="20"/>
          <w:lang w:val="en-US"/>
        </w:rPr>
        <w:t>the type of operation will be chosen</w:t>
      </w:r>
      <w:r w:rsidR="00BA2FE5">
        <w:rPr>
          <w:rFonts w:ascii="Arial" w:hAnsi="Arial" w:cs="Arial"/>
          <w:sz w:val="20"/>
          <w:szCs w:val="20"/>
          <w:lang w:val="en-US"/>
        </w:rPr>
        <w:t>:</w:t>
      </w:r>
    </w:p>
    <w:p w14:paraId="5824846E" w14:textId="77777777" w:rsidR="000C4FC4" w:rsidRPr="00BA2FE5" w:rsidRDefault="000C4FC4" w:rsidP="00E07DB8">
      <w:pPr>
        <w:pStyle w:val="ListParagraph"/>
        <w:numPr>
          <w:ilvl w:val="1"/>
          <w:numId w:val="4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Running</w:t>
      </w:r>
    </w:p>
    <w:p w14:paraId="0BF941F0" w14:textId="77777777" w:rsidR="00BA31C1" w:rsidRDefault="000C4FC4" w:rsidP="00E07DB8">
      <w:pPr>
        <w:pStyle w:val="ListParagraph"/>
        <w:numPr>
          <w:ilvl w:val="1"/>
          <w:numId w:val="4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Washing</w:t>
      </w:r>
      <w:r w:rsidR="00BA31C1">
        <w:rPr>
          <w:rFonts w:ascii="Arial" w:hAnsi="Arial" w:cs="Arial"/>
          <w:sz w:val="20"/>
          <w:szCs w:val="20"/>
        </w:rPr>
        <w:t xml:space="preserve"> </w:t>
      </w:r>
    </w:p>
    <w:p w14:paraId="74633CB9" w14:textId="77777777" w:rsidR="00BA31C1" w:rsidRPr="00103F85" w:rsidRDefault="00BA31C1" w:rsidP="00E07DB8">
      <w:pPr>
        <w:pStyle w:val="ListParagraph"/>
        <w:numPr>
          <w:ilvl w:val="1"/>
          <w:numId w:val="4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103F85">
        <w:rPr>
          <w:rFonts w:ascii="Arial" w:hAnsi="Arial" w:cs="Arial"/>
          <w:sz w:val="20"/>
          <w:szCs w:val="20"/>
        </w:rPr>
        <w:t xml:space="preserve">Drying </w:t>
      </w:r>
    </w:p>
    <w:p w14:paraId="1E1D6950" w14:textId="77777777" w:rsidR="00BA31C1" w:rsidRDefault="00BA2FE5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A2FE5">
        <w:rPr>
          <w:rFonts w:ascii="Arial" w:hAnsi="Arial" w:cs="Arial"/>
          <w:sz w:val="20"/>
          <w:szCs w:val="20"/>
          <w:lang w:val="en-US"/>
        </w:rPr>
        <w:t>The start of the drying cycle after the washing could be fixed by</w:t>
      </w:r>
      <w:r w:rsidR="00DD552B" w:rsidRPr="00BA2FE5">
        <w:rPr>
          <w:rFonts w:ascii="Arial" w:hAnsi="Arial" w:cs="Arial"/>
          <w:sz w:val="20"/>
          <w:szCs w:val="20"/>
          <w:lang w:val="en-US"/>
        </w:rPr>
        <w:t xml:space="preserve"> Timer o</w:t>
      </w:r>
      <w:r w:rsidRPr="00BA2FE5">
        <w:rPr>
          <w:rFonts w:ascii="Arial" w:hAnsi="Arial" w:cs="Arial"/>
          <w:sz w:val="20"/>
          <w:szCs w:val="20"/>
          <w:lang w:val="en-US"/>
        </w:rPr>
        <w:t xml:space="preserve">r initiated by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7F2CFA">
        <w:rPr>
          <w:rFonts w:ascii="Arial" w:hAnsi="Arial" w:cs="Arial"/>
          <w:sz w:val="20"/>
          <w:szCs w:val="20"/>
          <w:lang w:val="en-US"/>
        </w:rPr>
        <w:t>operator</w:t>
      </w:r>
      <w:r w:rsidR="00DD552B" w:rsidRPr="007F2CFA">
        <w:rPr>
          <w:rFonts w:ascii="Arial" w:hAnsi="Arial" w:cs="Arial"/>
          <w:sz w:val="20"/>
          <w:szCs w:val="20"/>
          <w:lang w:val="en-US"/>
        </w:rPr>
        <w:t xml:space="preserve">; </w:t>
      </w:r>
      <w:r w:rsidRPr="007F2CFA">
        <w:rPr>
          <w:rFonts w:ascii="Arial" w:hAnsi="Arial" w:cs="Arial"/>
          <w:sz w:val="20"/>
          <w:szCs w:val="20"/>
          <w:lang w:val="en-US"/>
        </w:rPr>
        <w:t>in the same way, the end of the cycle to take the plant in running again could be automatic or decide</w:t>
      </w:r>
      <w:r w:rsidR="00FA3562" w:rsidRPr="007F2CFA">
        <w:rPr>
          <w:rFonts w:ascii="Arial" w:hAnsi="Arial" w:cs="Arial"/>
          <w:sz w:val="20"/>
          <w:szCs w:val="20"/>
          <w:lang w:val="en-US"/>
        </w:rPr>
        <w:t>d</w:t>
      </w:r>
      <w:r w:rsidRPr="007F2CFA">
        <w:rPr>
          <w:rFonts w:ascii="Arial" w:hAnsi="Arial" w:cs="Arial"/>
          <w:sz w:val="20"/>
          <w:szCs w:val="20"/>
          <w:lang w:val="en-US"/>
        </w:rPr>
        <w:t xml:space="preserve"> by</w:t>
      </w:r>
      <w:r>
        <w:rPr>
          <w:rFonts w:ascii="Arial" w:hAnsi="Arial" w:cs="Arial"/>
          <w:sz w:val="20"/>
          <w:szCs w:val="20"/>
          <w:lang w:val="en-US"/>
        </w:rPr>
        <w:t xml:space="preserve"> the operator</w:t>
      </w:r>
      <w:r w:rsidR="00DD552B" w:rsidRPr="00BA2FE5">
        <w:rPr>
          <w:rFonts w:ascii="Arial" w:hAnsi="Arial" w:cs="Arial"/>
          <w:sz w:val="20"/>
          <w:szCs w:val="20"/>
          <w:lang w:val="en-US"/>
        </w:rPr>
        <w:t>.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A23E2D">
        <w:rPr>
          <w:rFonts w:ascii="Arial" w:hAnsi="Arial" w:cs="Arial"/>
          <w:sz w:val="20"/>
          <w:szCs w:val="20"/>
          <w:lang w:val="en-US"/>
        </w:rPr>
        <w:t>Similarly  to</w:t>
      </w:r>
      <w:proofErr w:type="gramEnd"/>
      <w:r w:rsidR="00A23E2D">
        <w:rPr>
          <w:rFonts w:ascii="Arial" w:hAnsi="Arial" w:cs="Arial"/>
          <w:sz w:val="20"/>
          <w:szCs w:val="20"/>
          <w:lang w:val="en-US"/>
        </w:rPr>
        <w:t xml:space="preserve"> a previous  project serving the Line 4 , the HMI  of the AHUs will be integrated </w:t>
      </w:r>
      <w:r w:rsidR="003D61AE">
        <w:rPr>
          <w:rFonts w:ascii="Arial" w:hAnsi="Arial" w:cs="Arial"/>
          <w:sz w:val="20"/>
          <w:szCs w:val="20"/>
          <w:lang w:val="en-US"/>
        </w:rPr>
        <w:t xml:space="preserve"> by the Factory </w:t>
      </w:r>
      <w:r w:rsidR="00A23E2D">
        <w:rPr>
          <w:rFonts w:ascii="Arial" w:hAnsi="Arial" w:cs="Arial"/>
          <w:sz w:val="20"/>
          <w:szCs w:val="20"/>
          <w:lang w:val="en-US"/>
        </w:rPr>
        <w:t xml:space="preserve">in </w:t>
      </w:r>
      <w:r w:rsidR="003360B4">
        <w:rPr>
          <w:rFonts w:ascii="Arial" w:hAnsi="Arial" w:cs="Arial"/>
          <w:sz w:val="20"/>
          <w:szCs w:val="20"/>
          <w:lang w:val="en-US"/>
        </w:rPr>
        <w:t>the main system</w:t>
      </w:r>
      <w:r w:rsidR="003D61AE">
        <w:rPr>
          <w:rFonts w:ascii="Arial" w:hAnsi="Arial" w:cs="Arial"/>
          <w:sz w:val="20"/>
          <w:szCs w:val="20"/>
          <w:lang w:val="en-US"/>
        </w:rPr>
        <w:t>.</w:t>
      </w:r>
      <w:r w:rsidR="00A23E2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95DEF50" w14:textId="77777777" w:rsidR="0056376B" w:rsidRDefault="0056376B" w:rsidP="003063EF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3B2B451" w14:textId="77777777" w:rsidR="00FC128F" w:rsidRPr="000C191D" w:rsidRDefault="00BA2FE5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0C191D">
        <w:rPr>
          <w:rFonts w:ascii="Arial" w:hAnsi="Arial" w:cs="Arial"/>
          <w:sz w:val="20"/>
          <w:szCs w:val="20"/>
          <w:lang w:val="en-US"/>
        </w:rPr>
        <w:t>The scheme of</w:t>
      </w:r>
      <w:r w:rsidR="000C191D" w:rsidRPr="000C191D">
        <w:rPr>
          <w:rFonts w:ascii="Arial" w:hAnsi="Arial" w:cs="Arial"/>
          <w:sz w:val="20"/>
          <w:szCs w:val="20"/>
          <w:lang w:val="en-US"/>
        </w:rPr>
        <w:t xml:space="preserve"> the AHU is the following and it is</w:t>
      </w:r>
      <w:r w:rsidR="000C191D">
        <w:rPr>
          <w:rFonts w:ascii="Arial" w:hAnsi="Arial" w:cs="Arial"/>
          <w:sz w:val="20"/>
          <w:szCs w:val="20"/>
          <w:lang w:val="en-US"/>
        </w:rPr>
        <w:t xml:space="preserve"> synthetically composed by</w:t>
      </w:r>
      <w:r w:rsidR="00FC128F" w:rsidRPr="000C191D">
        <w:rPr>
          <w:rFonts w:ascii="Arial" w:hAnsi="Arial" w:cs="Arial"/>
          <w:sz w:val="20"/>
          <w:szCs w:val="20"/>
          <w:lang w:val="en-US"/>
        </w:rPr>
        <w:t>:</w:t>
      </w:r>
    </w:p>
    <w:p w14:paraId="09BC629E" w14:textId="77777777" w:rsidR="00FC128F" w:rsidRPr="00F2600E" w:rsidRDefault="000C191D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F2600E">
        <w:rPr>
          <w:rFonts w:ascii="Arial" w:hAnsi="Arial" w:cs="Arial"/>
          <w:sz w:val="20"/>
          <w:szCs w:val="20"/>
          <w:lang w:val="en-GB"/>
        </w:rPr>
        <w:t xml:space="preserve">Air </w:t>
      </w:r>
      <w:proofErr w:type="gramStart"/>
      <w:r w:rsidR="003D61AE">
        <w:rPr>
          <w:rFonts w:ascii="Arial" w:hAnsi="Arial" w:cs="Arial"/>
          <w:sz w:val="20"/>
          <w:szCs w:val="20"/>
          <w:lang w:val="en-GB"/>
        </w:rPr>
        <w:t xml:space="preserve">intake </w:t>
      </w:r>
      <w:r w:rsidRPr="00F2600E">
        <w:rPr>
          <w:rFonts w:ascii="Arial" w:hAnsi="Arial" w:cs="Arial"/>
          <w:sz w:val="20"/>
          <w:szCs w:val="20"/>
          <w:lang w:val="en-GB"/>
        </w:rPr>
        <w:t xml:space="preserve"> and</w:t>
      </w:r>
      <w:proofErr w:type="gramEnd"/>
      <w:r w:rsidRPr="00F2600E">
        <w:rPr>
          <w:rFonts w:ascii="Arial" w:hAnsi="Arial" w:cs="Arial"/>
          <w:sz w:val="20"/>
          <w:szCs w:val="20"/>
          <w:lang w:val="en-GB"/>
        </w:rPr>
        <w:t xml:space="preserve"> e</w:t>
      </w:r>
      <w:r w:rsidR="0093217F">
        <w:rPr>
          <w:rFonts w:ascii="Arial" w:hAnsi="Arial" w:cs="Arial"/>
          <w:sz w:val="20"/>
          <w:szCs w:val="20"/>
          <w:lang w:val="en-GB"/>
        </w:rPr>
        <w:t>xhaust</w:t>
      </w:r>
      <w:r w:rsidR="00FA3562">
        <w:rPr>
          <w:rFonts w:ascii="Arial" w:hAnsi="Arial" w:cs="Arial"/>
          <w:sz w:val="20"/>
          <w:szCs w:val="20"/>
          <w:lang w:val="en-GB"/>
        </w:rPr>
        <w:t xml:space="preserve"> section</w:t>
      </w:r>
    </w:p>
    <w:p w14:paraId="1B1FFD0D" w14:textId="77777777" w:rsidR="00FC128F" w:rsidRPr="00F2600E" w:rsidRDefault="0093217F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Mixing</w:t>
      </w:r>
      <w:r w:rsidR="000C191D" w:rsidRPr="00F2600E">
        <w:rPr>
          <w:rFonts w:ascii="Arial" w:hAnsi="Arial" w:cs="Arial"/>
          <w:sz w:val="20"/>
          <w:szCs w:val="20"/>
          <w:lang w:val="en-GB"/>
        </w:rPr>
        <w:t xml:space="preserve"> </w:t>
      </w:r>
      <w:r w:rsidR="00FA3562">
        <w:rPr>
          <w:rFonts w:ascii="Arial" w:hAnsi="Arial" w:cs="Arial"/>
          <w:sz w:val="20"/>
          <w:szCs w:val="20"/>
          <w:lang w:val="en-GB"/>
        </w:rPr>
        <w:t>external air/return air section</w:t>
      </w:r>
    </w:p>
    <w:p w14:paraId="353B914C" w14:textId="77777777" w:rsidR="00FC128F" w:rsidRPr="00F2600E" w:rsidRDefault="00FA3562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External Air Pre-Heating</w:t>
      </w:r>
    </w:p>
    <w:p w14:paraId="4941E594" w14:textId="77777777" w:rsidR="00FC128F" w:rsidRPr="00F2600E" w:rsidRDefault="000C191D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F2600E">
        <w:rPr>
          <w:rFonts w:ascii="Arial" w:hAnsi="Arial" w:cs="Arial"/>
          <w:sz w:val="20"/>
          <w:szCs w:val="20"/>
          <w:lang w:val="en-GB"/>
        </w:rPr>
        <w:t xml:space="preserve">Filtration </w:t>
      </w:r>
      <w:r w:rsidR="00FA3562">
        <w:rPr>
          <w:rFonts w:ascii="Arial" w:hAnsi="Arial" w:cs="Arial"/>
          <w:sz w:val="20"/>
          <w:szCs w:val="20"/>
          <w:lang w:val="en-GB"/>
        </w:rPr>
        <w:t>section</w:t>
      </w:r>
    </w:p>
    <w:p w14:paraId="001137DC" w14:textId="77777777" w:rsidR="00FC128F" w:rsidRPr="00F2600E" w:rsidRDefault="000C191D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F2600E">
        <w:rPr>
          <w:rFonts w:ascii="Arial" w:hAnsi="Arial" w:cs="Arial"/>
          <w:sz w:val="20"/>
          <w:szCs w:val="20"/>
          <w:lang w:val="en-GB"/>
        </w:rPr>
        <w:t>Pre-Cooling section</w:t>
      </w:r>
    </w:p>
    <w:p w14:paraId="2F98A546" w14:textId="77777777" w:rsidR="000C4FC4" w:rsidRDefault="00F2600E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</w:rPr>
      </w:pPr>
      <w:r w:rsidRPr="000C4FC4">
        <w:rPr>
          <w:rFonts w:ascii="Arial" w:hAnsi="Arial" w:cs="Arial"/>
          <w:sz w:val="20"/>
          <w:szCs w:val="20"/>
        </w:rPr>
        <w:t>Supply fan</w:t>
      </w:r>
    </w:p>
    <w:p w14:paraId="0E094AAC" w14:textId="77777777" w:rsidR="00FC128F" w:rsidRPr="000C4FC4" w:rsidRDefault="000C4FC4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De</w:t>
      </w:r>
      <w:r w:rsidR="003D61AE">
        <w:rPr>
          <w:rFonts w:ascii="Arial" w:hAnsi="Arial" w:cs="Arial"/>
          <w:sz w:val="20"/>
          <w:szCs w:val="20"/>
          <w:lang w:val="en-US"/>
        </w:rPr>
        <w:t xml:space="preserve">humidification </w:t>
      </w:r>
      <w:r>
        <w:rPr>
          <w:rFonts w:ascii="Arial" w:hAnsi="Arial" w:cs="Arial"/>
          <w:sz w:val="20"/>
          <w:szCs w:val="20"/>
          <w:lang w:val="en-US"/>
        </w:rPr>
        <w:t xml:space="preserve"> section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with wheel included regeneration section</w:t>
      </w:r>
    </w:p>
    <w:p w14:paraId="15825A3D" w14:textId="77777777" w:rsidR="00FC128F" w:rsidRDefault="00715DA4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F2600E">
        <w:rPr>
          <w:rFonts w:ascii="Arial" w:hAnsi="Arial" w:cs="Arial"/>
          <w:sz w:val="20"/>
          <w:szCs w:val="20"/>
          <w:lang w:val="en-GB"/>
        </w:rPr>
        <w:t>Post-cooling section</w:t>
      </w:r>
      <w:r w:rsidR="00F2600E" w:rsidRPr="00F2600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4CCA103" w14:textId="77777777" w:rsidR="003D61AE" w:rsidRPr="00F2600E" w:rsidRDefault="003D61AE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Final Filters section </w:t>
      </w:r>
    </w:p>
    <w:p w14:paraId="7949DB89" w14:textId="77777777" w:rsidR="00FC128F" w:rsidRDefault="00FA3562" w:rsidP="00E07DB8">
      <w:pPr>
        <w:pStyle w:val="ListParagraph"/>
        <w:numPr>
          <w:ilvl w:val="0"/>
          <w:numId w:val="6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Supply Air Section</w:t>
      </w:r>
    </w:p>
    <w:p w14:paraId="217802BE" w14:textId="77777777" w:rsidR="00E07DB8" w:rsidRDefault="00E07DB8" w:rsidP="00E07DB8">
      <w:pPr>
        <w:pStyle w:val="ListParagraph"/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140E0320" w14:textId="77777777" w:rsidR="00FC128F" w:rsidRDefault="00FB5AF0" w:rsidP="00E07DB8">
      <w:pPr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3049ECAA" wp14:editId="1F08F839">
            <wp:extent cx="5923368" cy="2571750"/>
            <wp:effectExtent l="19050" t="0" r="118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73" cy="25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A9CC4" w14:textId="77777777" w:rsidR="007F2CFA" w:rsidRDefault="007F2CFA" w:rsidP="00E07DB8">
      <w:pPr>
        <w:ind w:left="284"/>
        <w:jc w:val="center"/>
        <w:rPr>
          <w:rFonts w:ascii="Arial" w:hAnsi="Arial" w:cs="Arial"/>
          <w:sz w:val="20"/>
          <w:szCs w:val="20"/>
        </w:rPr>
      </w:pPr>
    </w:p>
    <w:p w14:paraId="5E7D099B" w14:textId="77777777" w:rsidR="00E07DB8" w:rsidRDefault="00E07DB8" w:rsidP="00DC1EE7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DE669A1" w14:textId="77777777" w:rsidR="001F0654" w:rsidRDefault="001F0654" w:rsidP="00DC1EE7">
      <w:pPr>
        <w:ind w:left="284"/>
        <w:jc w:val="both"/>
        <w:rPr>
          <w:rFonts w:ascii="Arial" w:hAnsi="Arial" w:cs="Arial"/>
          <w:sz w:val="20"/>
          <w:lang w:val="en-US"/>
        </w:rPr>
      </w:pPr>
      <w:r w:rsidRPr="00320834">
        <w:rPr>
          <w:rFonts w:ascii="Arial" w:hAnsi="Arial" w:cs="Arial"/>
          <w:sz w:val="20"/>
          <w:lang w:val="en-US"/>
        </w:rPr>
        <w:t>Below are shown the 3D section</w:t>
      </w:r>
      <w:r>
        <w:rPr>
          <w:rFonts w:ascii="Arial" w:hAnsi="Arial" w:cs="Arial"/>
          <w:sz w:val="20"/>
          <w:lang w:val="en-US"/>
        </w:rPr>
        <w:t>s</w:t>
      </w:r>
      <w:r w:rsidRPr="00320834">
        <w:rPr>
          <w:rFonts w:ascii="Arial" w:hAnsi="Arial" w:cs="Arial"/>
          <w:sz w:val="20"/>
          <w:lang w:val="en-US"/>
        </w:rPr>
        <w:t xml:space="preserve"> of </w:t>
      </w:r>
      <w:r w:rsidR="00611D1A">
        <w:rPr>
          <w:rFonts w:ascii="Arial" w:hAnsi="Arial" w:cs="Arial"/>
          <w:sz w:val="20"/>
          <w:lang w:val="en-US"/>
        </w:rPr>
        <w:t xml:space="preserve">the </w:t>
      </w:r>
      <w:r w:rsidRPr="00320834">
        <w:rPr>
          <w:rFonts w:ascii="Arial" w:hAnsi="Arial" w:cs="Arial"/>
          <w:sz w:val="20"/>
          <w:lang w:val="en-US"/>
        </w:rPr>
        <w:t xml:space="preserve">air </w:t>
      </w:r>
      <w:r>
        <w:rPr>
          <w:rFonts w:ascii="Arial" w:hAnsi="Arial" w:cs="Arial"/>
          <w:sz w:val="20"/>
          <w:lang w:val="en-US"/>
        </w:rPr>
        <w:t>handling</w:t>
      </w:r>
      <w:r w:rsidRPr="00320834">
        <w:rPr>
          <w:rFonts w:ascii="Arial" w:hAnsi="Arial" w:cs="Arial"/>
          <w:sz w:val="20"/>
          <w:lang w:val="en-US"/>
        </w:rPr>
        <w:t xml:space="preserve"> units in the operation "Running production" both in the case in which there is</w:t>
      </w:r>
      <w:r>
        <w:rPr>
          <w:rFonts w:ascii="Arial" w:hAnsi="Arial" w:cs="Arial"/>
          <w:sz w:val="20"/>
          <w:lang w:val="en-US"/>
        </w:rPr>
        <w:t>n’t</w:t>
      </w:r>
      <w:r w:rsidRPr="00320834">
        <w:rPr>
          <w:rFonts w:ascii="Arial" w:hAnsi="Arial" w:cs="Arial"/>
          <w:sz w:val="20"/>
          <w:lang w:val="en-US"/>
        </w:rPr>
        <w:t xml:space="preserve"> the enabling of free-cooling </w:t>
      </w:r>
      <w:r w:rsidR="001B2B59">
        <w:rPr>
          <w:rFonts w:ascii="Arial" w:hAnsi="Arial" w:cs="Arial"/>
          <w:sz w:val="20"/>
          <w:lang w:val="en-US"/>
        </w:rPr>
        <w:t xml:space="preserve">and </w:t>
      </w:r>
      <w:r w:rsidRPr="00320834">
        <w:rPr>
          <w:rFonts w:ascii="Arial" w:hAnsi="Arial" w:cs="Arial"/>
          <w:sz w:val="20"/>
          <w:lang w:val="en-US"/>
        </w:rPr>
        <w:t xml:space="preserve"> in the case in which </w:t>
      </w:r>
      <w:r w:rsidR="001B2B59">
        <w:rPr>
          <w:rFonts w:ascii="Arial" w:hAnsi="Arial" w:cs="Arial"/>
          <w:sz w:val="20"/>
          <w:lang w:val="en-US"/>
        </w:rPr>
        <w:t>it</w:t>
      </w:r>
      <w:r w:rsidRPr="00320834">
        <w:rPr>
          <w:rFonts w:ascii="Arial" w:hAnsi="Arial" w:cs="Arial"/>
          <w:sz w:val="20"/>
          <w:lang w:val="en-US"/>
        </w:rPr>
        <w:t xml:space="preserve"> is </w:t>
      </w:r>
      <w:r>
        <w:rPr>
          <w:rFonts w:ascii="Arial" w:hAnsi="Arial" w:cs="Arial"/>
          <w:sz w:val="20"/>
          <w:lang w:val="en-US"/>
        </w:rPr>
        <w:t>e</w:t>
      </w:r>
      <w:r w:rsidRPr="00320834">
        <w:rPr>
          <w:rFonts w:ascii="Arial" w:hAnsi="Arial" w:cs="Arial"/>
          <w:sz w:val="20"/>
          <w:lang w:val="en-US"/>
        </w:rPr>
        <w:t>nable</w:t>
      </w:r>
      <w:r w:rsidR="001B2B59">
        <w:rPr>
          <w:rFonts w:ascii="Arial" w:hAnsi="Arial" w:cs="Arial"/>
          <w:sz w:val="20"/>
          <w:lang w:val="en-US"/>
        </w:rPr>
        <w:t>d</w:t>
      </w:r>
      <w:r w:rsidRPr="00320834">
        <w:rPr>
          <w:rFonts w:ascii="Arial" w:hAnsi="Arial" w:cs="Arial"/>
          <w:sz w:val="20"/>
          <w:lang w:val="en-US"/>
        </w:rPr>
        <w:t xml:space="preserve"> operation in free-cooling illustrating the differences </w:t>
      </w:r>
      <w:r>
        <w:rPr>
          <w:rFonts w:ascii="Arial" w:hAnsi="Arial" w:cs="Arial"/>
          <w:sz w:val="20"/>
          <w:lang w:val="en-US"/>
        </w:rPr>
        <w:t>between</w:t>
      </w:r>
      <w:r w:rsidRPr="00320834">
        <w:rPr>
          <w:rFonts w:ascii="Arial" w:hAnsi="Arial" w:cs="Arial"/>
          <w:sz w:val="20"/>
          <w:lang w:val="en-US"/>
        </w:rPr>
        <w:t xml:space="preserve"> the different </w:t>
      </w:r>
      <w:r>
        <w:rPr>
          <w:rFonts w:ascii="Arial" w:hAnsi="Arial" w:cs="Arial"/>
          <w:sz w:val="20"/>
          <w:lang w:val="en-US"/>
        </w:rPr>
        <w:t>modalities of operation.</w:t>
      </w:r>
    </w:p>
    <w:p w14:paraId="0B6F3C07" w14:textId="77777777" w:rsidR="001F0654" w:rsidRDefault="001F0654" w:rsidP="00E07DB8">
      <w:pPr>
        <w:ind w:left="284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br w:type="page"/>
      </w:r>
    </w:p>
    <w:p w14:paraId="455E99CE" w14:textId="77777777" w:rsidR="001F0654" w:rsidRDefault="001F0654" w:rsidP="00E07DB8">
      <w:pPr>
        <w:ind w:left="284"/>
        <w:jc w:val="center"/>
        <w:rPr>
          <w:rFonts w:ascii="Arial" w:hAnsi="Arial" w:cs="Arial"/>
          <w:sz w:val="20"/>
          <w:lang w:val="en-US"/>
        </w:rPr>
      </w:pPr>
      <w:r w:rsidRPr="00320834">
        <w:rPr>
          <w:rFonts w:ascii="Arial" w:hAnsi="Arial" w:cs="Arial"/>
          <w:noProof/>
          <w:sz w:val="20"/>
          <w:lang w:eastAsia="it-IT"/>
        </w:rPr>
        <w:lastRenderedPageBreak/>
        <w:drawing>
          <wp:inline distT="0" distB="0" distL="0" distR="0" wp14:anchorId="36275A9B" wp14:editId="1ECBB31E">
            <wp:extent cx="4567448" cy="3425587"/>
            <wp:effectExtent l="0" t="0" r="0" b="0"/>
            <wp:docPr id="6" name="Immagine 6" descr="C:\Users\Simone.Bramati\Desktop\Franklin Park\NORMAL OPERATIONAL M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e.Bramati\Desktop\Franklin Park\NORMAL OPERATIONAL MO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4" cy="343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55B1" w14:textId="77777777" w:rsidR="001F0654" w:rsidRDefault="001F0654" w:rsidP="00E07DB8">
      <w:pPr>
        <w:spacing w:after="0"/>
        <w:ind w:left="284"/>
        <w:jc w:val="center"/>
        <w:rPr>
          <w:rFonts w:ascii="Arial" w:hAnsi="Arial" w:cs="Arial"/>
          <w:sz w:val="20"/>
          <w:lang w:val="en-US"/>
        </w:rPr>
      </w:pPr>
    </w:p>
    <w:p w14:paraId="6DC749AE" w14:textId="77777777" w:rsidR="001F0654" w:rsidRDefault="001F0654" w:rsidP="00E07DB8">
      <w:pPr>
        <w:spacing w:after="0"/>
        <w:ind w:left="284"/>
        <w:jc w:val="both"/>
        <w:rPr>
          <w:rFonts w:ascii="Arial" w:hAnsi="Arial" w:cs="Arial"/>
          <w:sz w:val="20"/>
          <w:lang w:val="en-US"/>
        </w:rPr>
      </w:pPr>
      <w:r w:rsidRPr="00320834">
        <w:rPr>
          <w:rFonts w:ascii="Arial" w:hAnsi="Arial" w:cs="Arial"/>
          <w:sz w:val="20"/>
          <w:lang w:val="en-US"/>
        </w:rPr>
        <w:t xml:space="preserve">It can be </w:t>
      </w:r>
      <w:r>
        <w:rPr>
          <w:rFonts w:ascii="Arial" w:hAnsi="Arial" w:cs="Arial"/>
          <w:sz w:val="20"/>
          <w:lang w:val="en-US"/>
        </w:rPr>
        <w:t xml:space="preserve">noted that </w:t>
      </w:r>
      <w:r w:rsidRPr="00320834">
        <w:rPr>
          <w:rFonts w:ascii="Arial" w:hAnsi="Arial" w:cs="Arial"/>
          <w:sz w:val="20"/>
          <w:lang w:val="en-US"/>
        </w:rPr>
        <w:t xml:space="preserve">in the operation with </w:t>
      </w:r>
      <w:proofErr w:type="gramStart"/>
      <w:r w:rsidRPr="00320834">
        <w:rPr>
          <w:rFonts w:ascii="Arial" w:hAnsi="Arial" w:cs="Arial"/>
          <w:sz w:val="20"/>
          <w:lang w:val="en-US"/>
        </w:rPr>
        <w:t>free-cooling</w:t>
      </w:r>
      <w:proofErr w:type="gramEnd"/>
      <w:r w:rsidRPr="00320834">
        <w:rPr>
          <w:rFonts w:ascii="Arial" w:hAnsi="Arial" w:cs="Arial"/>
          <w:sz w:val="20"/>
          <w:lang w:val="en-US"/>
        </w:rPr>
        <w:t xml:space="preserve">, there will be an appropriate modulation </w:t>
      </w:r>
      <w:r>
        <w:rPr>
          <w:rFonts w:ascii="Arial" w:hAnsi="Arial" w:cs="Arial"/>
          <w:sz w:val="20"/>
          <w:lang w:val="en-US"/>
        </w:rPr>
        <w:t xml:space="preserve">between </w:t>
      </w:r>
      <w:r w:rsidRPr="00320834">
        <w:rPr>
          <w:rFonts w:ascii="Arial" w:hAnsi="Arial" w:cs="Arial"/>
          <w:sz w:val="20"/>
          <w:lang w:val="en-US"/>
        </w:rPr>
        <w:t xml:space="preserve">"Exhaust air" dampers and the outside air intake "Fresh air" damper in order to </w:t>
      </w:r>
      <w:r w:rsidR="0093217F">
        <w:rPr>
          <w:rFonts w:ascii="Arial" w:hAnsi="Arial" w:cs="Arial"/>
          <w:sz w:val="20"/>
          <w:lang w:val="en-US"/>
        </w:rPr>
        <w:t xml:space="preserve">save energy </w:t>
      </w:r>
      <w:r w:rsidRPr="00320834">
        <w:rPr>
          <w:rFonts w:ascii="Arial" w:hAnsi="Arial" w:cs="Arial"/>
          <w:sz w:val="20"/>
          <w:lang w:val="en-US"/>
        </w:rPr>
        <w:t xml:space="preserve">while ensuring the </w:t>
      </w:r>
      <w:r w:rsidRPr="00BC3433">
        <w:rPr>
          <w:rFonts w:ascii="Arial" w:hAnsi="Arial" w:cs="Arial"/>
          <w:sz w:val="20"/>
          <w:lang w:val="en-US"/>
        </w:rPr>
        <w:t>planned project conditions in the</w:t>
      </w:r>
      <w:r>
        <w:rPr>
          <w:rFonts w:ascii="Arial" w:hAnsi="Arial" w:cs="Arial"/>
          <w:sz w:val="20"/>
          <w:lang w:val="en-US"/>
        </w:rPr>
        <w:t xml:space="preserve"> room</w:t>
      </w:r>
      <w:r w:rsidRPr="00320834">
        <w:rPr>
          <w:rFonts w:ascii="Arial" w:hAnsi="Arial" w:cs="Arial"/>
          <w:sz w:val="20"/>
          <w:lang w:val="en-US"/>
        </w:rPr>
        <w:t>.</w:t>
      </w:r>
    </w:p>
    <w:p w14:paraId="11628503" w14:textId="77777777" w:rsidR="001F0654" w:rsidRDefault="001F0654" w:rsidP="00E07DB8">
      <w:pPr>
        <w:spacing w:after="0"/>
        <w:ind w:left="284"/>
        <w:jc w:val="both"/>
        <w:rPr>
          <w:rFonts w:ascii="Arial" w:hAnsi="Arial" w:cs="Arial"/>
          <w:sz w:val="20"/>
          <w:lang w:val="en-US"/>
        </w:rPr>
      </w:pPr>
    </w:p>
    <w:p w14:paraId="0B956DAE" w14:textId="77777777" w:rsidR="00935A5B" w:rsidRDefault="00935A5B" w:rsidP="00E07DB8">
      <w:pPr>
        <w:spacing w:after="0"/>
        <w:ind w:left="284"/>
        <w:jc w:val="both"/>
        <w:rPr>
          <w:rFonts w:ascii="Arial" w:hAnsi="Arial" w:cs="Arial"/>
          <w:sz w:val="20"/>
          <w:lang w:val="en-US"/>
        </w:rPr>
      </w:pPr>
    </w:p>
    <w:p w14:paraId="7E9D586A" w14:textId="77777777" w:rsidR="001F0654" w:rsidRDefault="001F0654" w:rsidP="00E07DB8">
      <w:pPr>
        <w:ind w:left="284"/>
        <w:jc w:val="center"/>
        <w:rPr>
          <w:rFonts w:ascii="Arial" w:hAnsi="Arial" w:cs="Arial"/>
          <w:sz w:val="20"/>
          <w:lang w:val="en-US"/>
        </w:rPr>
      </w:pPr>
      <w:r w:rsidRPr="004479E0">
        <w:rPr>
          <w:rFonts w:ascii="Arial" w:hAnsi="Arial" w:cs="Arial"/>
          <w:noProof/>
          <w:sz w:val="20"/>
          <w:lang w:eastAsia="it-IT"/>
        </w:rPr>
        <w:drawing>
          <wp:inline distT="0" distB="0" distL="0" distR="0" wp14:anchorId="07A35254" wp14:editId="1F9A1E7C">
            <wp:extent cx="4858603" cy="3643952"/>
            <wp:effectExtent l="0" t="0" r="0" b="0"/>
            <wp:docPr id="13" name="Immagine 13" descr="C:\Users\Simone.Bramati\Desktop\Franklin Park\FREE COOLING OPERATIONAL M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e.Bramati\Desktop\Franklin Park\FREE COOLING OPERATIONAL MO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147" cy="3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E127" w14:textId="77777777" w:rsidR="00ED448A" w:rsidRDefault="001F0654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4479E0">
        <w:rPr>
          <w:rFonts w:ascii="Arial" w:hAnsi="Arial" w:cs="Arial"/>
          <w:sz w:val="20"/>
          <w:szCs w:val="20"/>
          <w:lang w:val="en-US"/>
        </w:rPr>
        <w:t xml:space="preserve">In the next few </w:t>
      </w:r>
      <w:proofErr w:type="gramStart"/>
      <w:r w:rsidRPr="004479E0">
        <w:rPr>
          <w:rFonts w:ascii="Arial" w:hAnsi="Arial" w:cs="Arial"/>
          <w:sz w:val="20"/>
          <w:szCs w:val="20"/>
          <w:lang w:val="en-US"/>
        </w:rPr>
        <w:t>paragraphs</w:t>
      </w:r>
      <w:proofErr w:type="gramEnd"/>
      <w:r w:rsidRPr="004479E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it </w:t>
      </w:r>
      <w:r w:rsidRPr="004479E0">
        <w:rPr>
          <w:rFonts w:ascii="Arial" w:hAnsi="Arial" w:cs="Arial"/>
          <w:sz w:val="20"/>
          <w:szCs w:val="20"/>
          <w:lang w:val="en-US"/>
        </w:rPr>
        <w:t xml:space="preserve">will </w:t>
      </w:r>
      <w:r>
        <w:rPr>
          <w:rFonts w:ascii="Arial" w:hAnsi="Arial" w:cs="Arial"/>
          <w:sz w:val="20"/>
          <w:szCs w:val="20"/>
          <w:lang w:val="en-US"/>
        </w:rPr>
        <w:t xml:space="preserve">be shown </w:t>
      </w:r>
      <w:r w:rsidRPr="004479E0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operating</w:t>
      </w:r>
      <w:r w:rsidRPr="004479E0">
        <w:rPr>
          <w:rFonts w:ascii="Arial" w:hAnsi="Arial" w:cs="Arial"/>
          <w:sz w:val="20"/>
          <w:szCs w:val="20"/>
          <w:lang w:val="en-US"/>
        </w:rPr>
        <w:t xml:space="preserve"> principles of the air handling units in the early </w:t>
      </w:r>
      <w:r>
        <w:rPr>
          <w:rFonts w:ascii="Arial" w:hAnsi="Arial" w:cs="Arial"/>
          <w:sz w:val="20"/>
          <w:szCs w:val="20"/>
          <w:lang w:val="en-US"/>
        </w:rPr>
        <w:t>phases</w:t>
      </w:r>
      <w:r w:rsidRPr="004479E0">
        <w:rPr>
          <w:rFonts w:ascii="Arial" w:hAnsi="Arial" w:cs="Arial"/>
          <w:sz w:val="20"/>
          <w:szCs w:val="20"/>
          <w:lang w:val="en-US"/>
        </w:rPr>
        <w:t xml:space="preserve"> of "Running in production", "Washing", "Drying" distinguishing between operation with or without free-cooling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AAB7EBD" w14:textId="77777777" w:rsidR="00ED448A" w:rsidRDefault="00B248B4" w:rsidP="00E07DB8">
      <w:pPr>
        <w:ind w:left="284"/>
        <w:rPr>
          <w:rFonts w:ascii="Arial" w:hAnsi="Arial" w:cs="Arial"/>
          <w:sz w:val="20"/>
          <w:szCs w:val="20"/>
          <w:lang w:val="en-US"/>
        </w:rPr>
      </w:pPr>
      <w:r w:rsidRPr="006F41C8">
        <w:rPr>
          <w:rFonts w:ascii="Arial" w:hAnsi="Arial" w:cs="Arial"/>
          <w:sz w:val="20"/>
          <w:szCs w:val="20"/>
          <w:lang w:val="en-US"/>
        </w:rPr>
        <w:t>Note. An enthalpy probe positioned outside in a protected area, will calculate the enthalpy which activate the Free-cooling operations</w:t>
      </w:r>
      <w:r w:rsidR="00ED448A">
        <w:rPr>
          <w:rFonts w:ascii="Arial" w:hAnsi="Arial" w:cs="Arial"/>
          <w:sz w:val="20"/>
          <w:szCs w:val="20"/>
          <w:lang w:val="en-US"/>
        </w:rPr>
        <w:br w:type="page"/>
      </w:r>
    </w:p>
    <w:p w14:paraId="202A1651" w14:textId="77777777" w:rsidR="001F0654" w:rsidRPr="004479E0" w:rsidRDefault="001F0654" w:rsidP="00E07DB8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14:paraId="09A6EC6F" w14:textId="77777777" w:rsidR="00607F95" w:rsidRDefault="00215257" w:rsidP="00017693">
      <w:pPr>
        <w:pStyle w:val="Heading1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</w:rPr>
      </w:pPr>
      <w:r w:rsidRPr="00A717D0">
        <w:rPr>
          <w:rFonts w:ascii="Arial" w:hAnsi="Arial" w:cs="Arial"/>
          <w:color w:val="auto"/>
          <w:sz w:val="20"/>
        </w:rPr>
        <w:t>Running in production</w:t>
      </w:r>
      <w:r w:rsidR="00A717D0">
        <w:rPr>
          <w:rFonts w:ascii="Arial" w:hAnsi="Arial" w:cs="Arial"/>
          <w:color w:val="auto"/>
          <w:sz w:val="20"/>
        </w:rPr>
        <w:t>:</w:t>
      </w:r>
    </w:p>
    <w:p w14:paraId="63C90AFB" w14:textId="77777777" w:rsidR="00E07DB8" w:rsidRPr="00E07DB8" w:rsidRDefault="00E07DB8" w:rsidP="00E07DB8">
      <w:pPr>
        <w:spacing w:after="0" w:line="240" w:lineRule="auto"/>
      </w:pPr>
    </w:p>
    <w:p w14:paraId="32B722EA" w14:textId="77777777" w:rsidR="00215257" w:rsidRPr="00F2600E" w:rsidRDefault="00070367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GB"/>
        </w:rPr>
      </w:pPr>
      <w:r w:rsidRPr="00070367">
        <w:rPr>
          <w:rFonts w:ascii="Arial" w:hAnsi="Arial" w:cs="Arial"/>
          <w:sz w:val="20"/>
          <w:szCs w:val="20"/>
          <w:lang w:val="en-US"/>
        </w:rPr>
        <w:t xml:space="preserve">The </w:t>
      </w:r>
      <w:r w:rsidR="00F2600E" w:rsidRPr="0093217F">
        <w:rPr>
          <w:rFonts w:ascii="Arial" w:hAnsi="Arial" w:cs="Arial"/>
          <w:sz w:val="20"/>
          <w:szCs w:val="20"/>
          <w:lang w:val="en-US"/>
        </w:rPr>
        <w:t>running</w:t>
      </w:r>
      <w:r w:rsidR="007D2C0C">
        <w:rPr>
          <w:rFonts w:ascii="Arial" w:hAnsi="Arial" w:cs="Arial"/>
          <w:sz w:val="20"/>
          <w:szCs w:val="20"/>
          <w:lang w:val="en-US"/>
        </w:rPr>
        <w:t xml:space="preserve"> phase</w:t>
      </w:r>
      <w:r w:rsidR="00F2600E">
        <w:rPr>
          <w:rFonts w:ascii="Arial" w:hAnsi="Arial" w:cs="Arial"/>
          <w:sz w:val="20"/>
          <w:szCs w:val="20"/>
          <w:lang w:val="en-US"/>
        </w:rPr>
        <w:t xml:space="preserve"> </w:t>
      </w:r>
      <w:r w:rsidR="007D2C0C">
        <w:rPr>
          <w:rFonts w:ascii="Arial" w:hAnsi="Arial" w:cs="Arial"/>
          <w:sz w:val="20"/>
          <w:szCs w:val="20"/>
          <w:lang w:val="en-US"/>
        </w:rPr>
        <w:t>(</w:t>
      </w:r>
      <w:r w:rsidRPr="00070367">
        <w:rPr>
          <w:rFonts w:ascii="Arial" w:hAnsi="Arial" w:cs="Arial"/>
          <w:sz w:val="20"/>
          <w:szCs w:val="20"/>
          <w:lang w:val="en-US"/>
        </w:rPr>
        <w:t>during the production</w:t>
      </w:r>
      <w:r w:rsidR="007D2C0C">
        <w:rPr>
          <w:rFonts w:ascii="Arial" w:hAnsi="Arial" w:cs="Arial"/>
          <w:sz w:val="20"/>
          <w:szCs w:val="20"/>
          <w:lang w:val="en-US"/>
        </w:rPr>
        <w:t>)</w:t>
      </w:r>
      <w:r w:rsidR="00935A5B">
        <w:rPr>
          <w:rFonts w:ascii="Arial" w:hAnsi="Arial" w:cs="Arial"/>
          <w:sz w:val="20"/>
          <w:szCs w:val="20"/>
          <w:lang w:val="en-US"/>
        </w:rPr>
        <w:t xml:space="preserve">, </w:t>
      </w:r>
      <w:r w:rsidR="004066C7">
        <w:rPr>
          <w:rFonts w:ascii="Arial" w:hAnsi="Arial" w:cs="Arial"/>
          <w:sz w:val="20"/>
          <w:szCs w:val="20"/>
          <w:lang w:val="en-US"/>
        </w:rPr>
        <w:t xml:space="preserve">has been designed by project </w:t>
      </w:r>
      <w:r w:rsidRPr="00070367">
        <w:rPr>
          <w:rFonts w:ascii="Arial" w:hAnsi="Arial" w:cs="Arial"/>
          <w:sz w:val="20"/>
          <w:szCs w:val="20"/>
          <w:lang w:val="en-US"/>
        </w:rPr>
        <w:t xml:space="preserve">to </w:t>
      </w:r>
      <w:r w:rsidR="00593B33">
        <w:rPr>
          <w:rFonts w:ascii="Arial" w:hAnsi="Arial" w:cs="Arial"/>
          <w:sz w:val="20"/>
          <w:szCs w:val="20"/>
          <w:lang w:val="en-US"/>
        </w:rPr>
        <w:t xml:space="preserve">target </w:t>
      </w:r>
      <w:r w:rsidRPr="00070367">
        <w:rPr>
          <w:rFonts w:ascii="Arial" w:hAnsi="Arial" w:cs="Arial"/>
          <w:sz w:val="20"/>
          <w:szCs w:val="20"/>
          <w:lang w:val="en-US"/>
        </w:rPr>
        <w:t xml:space="preserve">a temperature of </w:t>
      </w:r>
      <w:r w:rsidR="007D2C0C">
        <w:rPr>
          <w:rFonts w:ascii="Arial" w:hAnsi="Arial" w:cs="Arial"/>
          <w:b/>
          <w:sz w:val="20"/>
          <w:szCs w:val="20"/>
          <w:lang w:val="en-US"/>
        </w:rPr>
        <w:t>45°F</w:t>
      </w:r>
      <w:r w:rsidRPr="0007036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inside the room</w:t>
      </w:r>
      <w:r w:rsidR="0096797A" w:rsidRPr="00070367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with a relative humidity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approx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502B8" w:rsidRPr="00070367">
        <w:rPr>
          <w:rFonts w:ascii="Arial" w:hAnsi="Arial" w:cs="Arial"/>
          <w:b/>
          <w:sz w:val="20"/>
          <w:szCs w:val="20"/>
          <w:lang w:val="en-US"/>
        </w:rPr>
        <w:t>60</w:t>
      </w:r>
      <w:proofErr w:type="gramStart"/>
      <w:r w:rsidR="00B502B8" w:rsidRPr="00070367">
        <w:rPr>
          <w:rFonts w:ascii="Arial" w:hAnsi="Arial" w:cs="Arial"/>
          <w:b/>
          <w:sz w:val="20"/>
          <w:szCs w:val="20"/>
          <w:lang w:val="en-US"/>
        </w:rPr>
        <w:t>%</w:t>
      </w:r>
      <w:r w:rsidR="006B6710" w:rsidRPr="00070367">
        <w:rPr>
          <w:rFonts w:ascii="Arial" w:hAnsi="Arial" w:cs="Arial"/>
          <w:sz w:val="20"/>
          <w:szCs w:val="20"/>
          <w:lang w:val="en-US"/>
        </w:rPr>
        <w:t xml:space="preserve"> </w:t>
      </w:r>
      <w:r w:rsidR="00B502B8" w:rsidRPr="00070367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B32544" w:rsidRPr="00070367">
        <w:rPr>
          <w:rFonts w:ascii="Arial" w:hAnsi="Arial" w:cs="Arial"/>
          <w:sz w:val="20"/>
          <w:szCs w:val="20"/>
          <w:lang w:val="en-US"/>
        </w:rPr>
        <w:t xml:space="preserve"> </w:t>
      </w:r>
      <w:r w:rsidRPr="00F2600E">
        <w:rPr>
          <w:rFonts w:ascii="Arial" w:hAnsi="Arial" w:cs="Arial"/>
          <w:sz w:val="20"/>
          <w:szCs w:val="20"/>
          <w:lang w:val="en-GB"/>
        </w:rPr>
        <w:t>There are two types of operation</w:t>
      </w:r>
      <w:r w:rsidR="00554375" w:rsidRPr="00F2600E">
        <w:rPr>
          <w:rFonts w:ascii="Arial" w:hAnsi="Arial" w:cs="Arial"/>
          <w:sz w:val="20"/>
          <w:szCs w:val="20"/>
          <w:lang w:val="en-GB"/>
        </w:rPr>
        <w:t>.</w:t>
      </w:r>
    </w:p>
    <w:p w14:paraId="36C33BC8" w14:textId="77777777" w:rsidR="004F081C" w:rsidRPr="00F2600E" w:rsidRDefault="004F081C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7AD93A26" w14:textId="77777777" w:rsidR="00070367" w:rsidRPr="00070367" w:rsidRDefault="004F081C" w:rsidP="00E07DB8">
      <w:pPr>
        <w:pStyle w:val="ListParagraph"/>
        <w:numPr>
          <w:ilvl w:val="0"/>
          <w:numId w:val="10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070367">
        <w:rPr>
          <w:rFonts w:ascii="Arial" w:hAnsi="Arial" w:cs="Arial"/>
          <w:sz w:val="20"/>
          <w:szCs w:val="20"/>
          <w:lang w:val="en-US"/>
        </w:rPr>
        <w:t>Ru</w:t>
      </w:r>
      <w:r w:rsidR="0093217F">
        <w:rPr>
          <w:rFonts w:ascii="Arial" w:hAnsi="Arial" w:cs="Arial"/>
          <w:sz w:val="20"/>
          <w:szCs w:val="20"/>
          <w:lang w:val="en-US"/>
        </w:rPr>
        <w:t xml:space="preserve">nning </w:t>
      </w:r>
      <w:r w:rsidR="00F2600E">
        <w:rPr>
          <w:rFonts w:ascii="Arial" w:hAnsi="Arial" w:cs="Arial"/>
          <w:sz w:val="20"/>
          <w:szCs w:val="20"/>
          <w:lang w:val="en-US"/>
        </w:rPr>
        <w:t xml:space="preserve">without </w:t>
      </w:r>
      <w:proofErr w:type="spellStart"/>
      <w:r w:rsidR="00F2600E">
        <w:rPr>
          <w:rFonts w:ascii="Arial" w:hAnsi="Arial" w:cs="Arial"/>
          <w:sz w:val="20"/>
          <w:szCs w:val="20"/>
          <w:lang w:val="en-US"/>
        </w:rPr>
        <w:t>F</w:t>
      </w:r>
      <w:r w:rsidR="00070367" w:rsidRPr="00070367">
        <w:rPr>
          <w:rFonts w:ascii="Arial" w:hAnsi="Arial" w:cs="Arial"/>
          <w:sz w:val="20"/>
          <w:szCs w:val="20"/>
          <w:lang w:val="en-US"/>
        </w:rPr>
        <w:t>reecooling</w:t>
      </w:r>
      <w:proofErr w:type="spellEnd"/>
    </w:p>
    <w:p w14:paraId="7A98C37B" w14:textId="77777777" w:rsidR="004F081C" w:rsidRPr="00070367" w:rsidRDefault="0093217F" w:rsidP="00E07DB8">
      <w:pPr>
        <w:pStyle w:val="ListParagraph"/>
        <w:numPr>
          <w:ilvl w:val="0"/>
          <w:numId w:val="10"/>
        </w:numPr>
        <w:ind w:left="284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Running </w:t>
      </w:r>
      <w:r w:rsidR="00F2600E">
        <w:rPr>
          <w:rFonts w:ascii="Arial" w:hAnsi="Arial" w:cs="Arial"/>
          <w:sz w:val="20"/>
          <w:szCs w:val="20"/>
          <w:lang w:val="en-GB"/>
        </w:rPr>
        <w:t xml:space="preserve">with </w:t>
      </w:r>
      <w:proofErr w:type="spellStart"/>
      <w:r w:rsidR="00F2600E">
        <w:rPr>
          <w:rFonts w:ascii="Arial" w:hAnsi="Arial" w:cs="Arial"/>
          <w:sz w:val="20"/>
          <w:szCs w:val="20"/>
          <w:lang w:val="en-GB"/>
        </w:rPr>
        <w:t>F</w:t>
      </w:r>
      <w:r w:rsidR="00070367">
        <w:rPr>
          <w:rFonts w:ascii="Arial" w:hAnsi="Arial" w:cs="Arial"/>
          <w:sz w:val="20"/>
          <w:szCs w:val="20"/>
          <w:lang w:val="en-GB"/>
        </w:rPr>
        <w:t>reecooling</w:t>
      </w:r>
      <w:proofErr w:type="spellEnd"/>
    </w:p>
    <w:p w14:paraId="5190334E" w14:textId="77777777" w:rsidR="004F081C" w:rsidRDefault="004F081C" w:rsidP="00E07DB8">
      <w:pPr>
        <w:pStyle w:val="ListParagraph"/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240D0749" w14:textId="77777777" w:rsidR="00E07DB8" w:rsidRPr="004F081C" w:rsidRDefault="00E07DB8" w:rsidP="00E07DB8">
      <w:pPr>
        <w:pStyle w:val="ListParagraph"/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22DD4E18" w14:textId="77777777" w:rsidR="00607F95" w:rsidRDefault="00070367" w:rsidP="00017693">
      <w:pPr>
        <w:pStyle w:val="Heading2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Standard Running</w:t>
      </w:r>
      <w:r w:rsidR="00A717D0">
        <w:rPr>
          <w:rFonts w:ascii="Arial" w:hAnsi="Arial" w:cs="Arial"/>
          <w:color w:val="auto"/>
          <w:sz w:val="20"/>
          <w:szCs w:val="20"/>
        </w:rPr>
        <w:t>:</w:t>
      </w:r>
    </w:p>
    <w:p w14:paraId="1F09A8A4" w14:textId="77777777" w:rsidR="00E07DB8" w:rsidRPr="00E07DB8" w:rsidRDefault="00E07DB8" w:rsidP="00E07DB8">
      <w:pPr>
        <w:spacing w:after="0" w:line="240" w:lineRule="auto"/>
      </w:pPr>
    </w:p>
    <w:p w14:paraId="50975EB7" w14:textId="77777777" w:rsidR="00B613B1" w:rsidRPr="0052672A" w:rsidRDefault="00FA3562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D96784">
        <w:rPr>
          <w:rFonts w:ascii="Arial" w:hAnsi="Arial" w:cs="Arial"/>
          <w:sz w:val="20"/>
          <w:szCs w:val="20"/>
          <w:lang w:val="en-US"/>
        </w:rPr>
        <w:t xml:space="preserve">The summer conditions are taken in examination, </w:t>
      </w:r>
      <w:r w:rsidR="00070367" w:rsidRPr="00D96784">
        <w:rPr>
          <w:rFonts w:ascii="Arial" w:hAnsi="Arial" w:cs="Arial"/>
          <w:sz w:val="20"/>
          <w:szCs w:val="20"/>
          <w:lang w:val="en-US"/>
        </w:rPr>
        <w:t>which</w:t>
      </w:r>
      <w:r w:rsidR="00070367" w:rsidRPr="0052672A">
        <w:rPr>
          <w:rFonts w:ascii="Arial" w:hAnsi="Arial" w:cs="Arial"/>
          <w:sz w:val="20"/>
          <w:szCs w:val="20"/>
          <w:lang w:val="en-US"/>
        </w:rPr>
        <w:t xml:space="preserve"> are the heaviest ones for the post-cooling coil, not only for the </w:t>
      </w:r>
      <w:r w:rsidR="00F2600E">
        <w:rPr>
          <w:rFonts w:ascii="Arial" w:hAnsi="Arial" w:cs="Arial"/>
          <w:sz w:val="20"/>
          <w:szCs w:val="20"/>
          <w:lang w:val="en-US"/>
        </w:rPr>
        <w:t>temperature but also for the hum</w:t>
      </w:r>
      <w:r w:rsidR="00070367" w:rsidRPr="0052672A">
        <w:rPr>
          <w:rFonts w:ascii="Arial" w:hAnsi="Arial" w:cs="Arial"/>
          <w:sz w:val="20"/>
          <w:szCs w:val="20"/>
          <w:lang w:val="en-US"/>
        </w:rPr>
        <w:t>idity to be taken off from the external air.</w:t>
      </w:r>
    </w:p>
    <w:p w14:paraId="5A1962BA" w14:textId="77777777" w:rsidR="00F62E8A" w:rsidRPr="00A73947" w:rsidRDefault="00070367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A73947">
        <w:rPr>
          <w:rFonts w:ascii="Arial" w:hAnsi="Arial" w:cs="Arial"/>
          <w:sz w:val="20"/>
          <w:szCs w:val="20"/>
          <w:lang w:val="en-US"/>
        </w:rPr>
        <w:t xml:space="preserve">The AHU has </w:t>
      </w:r>
      <w:r w:rsidR="00A73947" w:rsidRPr="00A73947">
        <w:rPr>
          <w:rFonts w:ascii="Arial" w:hAnsi="Arial" w:cs="Arial"/>
          <w:sz w:val="20"/>
          <w:szCs w:val="20"/>
          <w:lang w:val="en-US"/>
        </w:rPr>
        <w:t>a total capacity of</w:t>
      </w:r>
      <w:r w:rsidR="007D2C0C">
        <w:rPr>
          <w:rFonts w:ascii="Arial" w:hAnsi="Arial" w:cs="Arial"/>
          <w:sz w:val="20"/>
          <w:szCs w:val="20"/>
          <w:lang w:val="en-US"/>
        </w:rPr>
        <w:t xml:space="preserve"> </w:t>
      </w:r>
      <w:r w:rsidR="00D52E38">
        <w:rPr>
          <w:rFonts w:ascii="Arial" w:hAnsi="Arial" w:cs="Arial"/>
          <w:b/>
          <w:sz w:val="20"/>
          <w:szCs w:val="20"/>
          <w:lang w:val="en-US"/>
        </w:rPr>
        <w:t>14,</w:t>
      </w:r>
      <w:r w:rsidR="007D2C0C" w:rsidRPr="007D2C0C">
        <w:rPr>
          <w:rFonts w:ascii="Arial" w:hAnsi="Arial" w:cs="Arial"/>
          <w:b/>
          <w:sz w:val="20"/>
          <w:szCs w:val="20"/>
          <w:lang w:val="en-US"/>
        </w:rPr>
        <w:t>700 CFM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="00A73947" w:rsidRPr="00A73947">
        <w:rPr>
          <w:rFonts w:ascii="Arial" w:hAnsi="Arial" w:cs="Arial"/>
          <w:sz w:val="20"/>
          <w:szCs w:val="20"/>
          <w:lang w:val="en-US"/>
        </w:rPr>
        <w:t>of whic</w:t>
      </w:r>
      <w:r w:rsidR="00A73947">
        <w:rPr>
          <w:rFonts w:ascii="Arial" w:hAnsi="Arial" w:cs="Arial"/>
          <w:sz w:val="20"/>
          <w:szCs w:val="20"/>
          <w:lang w:val="en-US"/>
        </w:rPr>
        <w:t>h the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="00935A5B">
        <w:rPr>
          <w:rFonts w:ascii="Arial" w:hAnsi="Arial" w:cs="Arial"/>
          <w:b/>
          <w:sz w:val="20"/>
          <w:szCs w:val="20"/>
          <w:lang w:val="en-US"/>
        </w:rPr>
        <w:t>12</w:t>
      </w:r>
      <w:r w:rsidR="00B613B1" w:rsidRPr="007D2C0C">
        <w:rPr>
          <w:rFonts w:ascii="Arial" w:hAnsi="Arial" w:cs="Arial"/>
          <w:b/>
          <w:sz w:val="20"/>
          <w:szCs w:val="20"/>
          <w:lang w:val="en-US"/>
        </w:rPr>
        <w:t>%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="00A73947">
        <w:rPr>
          <w:rFonts w:ascii="Arial" w:hAnsi="Arial" w:cs="Arial"/>
          <w:sz w:val="20"/>
          <w:szCs w:val="20"/>
          <w:lang w:val="en-US"/>
        </w:rPr>
        <w:t xml:space="preserve">is </w:t>
      </w:r>
      <w:r w:rsidR="007D2C0C">
        <w:rPr>
          <w:rFonts w:ascii="Arial" w:hAnsi="Arial" w:cs="Arial"/>
          <w:sz w:val="20"/>
          <w:szCs w:val="20"/>
          <w:lang w:val="en-US"/>
        </w:rPr>
        <w:t xml:space="preserve">the </w:t>
      </w:r>
      <w:r w:rsidR="00FA3562" w:rsidRPr="007D2C0C">
        <w:rPr>
          <w:rFonts w:ascii="Arial" w:hAnsi="Arial" w:cs="Arial"/>
          <w:sz w:val="20"/>
          <w:szCs w:val="20"/>
          <w:lang w:val="en-US"/>
        </w:rPr>
        <w:t xml:space="preserve">minimum </w:t>
      </w:r>
      <w:r w:rsidR="00F2600E" w:rsidRPr="007D2C0C">
        <w:rPr>
          <w:rFonts w:ascii="Arial" w:hAnsi="Arial" w:cs="Arial"/>
          <w:sz w:val="20"/>
          <w:szCs w:val="20"/>
          <w:lang w:val="en-US"/>
        </w:rPr>
        <w:t>outside</w:t>
      </w:r>
      <w:r w:rsidR="00A73947" w:rsidRPr="007D2C0C">
        <w:rPr>
          <w:rFonts w:ascii="Arial" w:hAnsi="Arial" w:cs="Arial"/>
          <w:sz w:val="20"/>
          <w:szCs w:val="20"/>
          <w:lang w:val="en-US"/>
        </w:rPr>
        <w:t xml:space="preserve"> air</w:t>
      </w:r>
      <w:r w:rsidR="007D2C0C" w:rsidRPr="007D2C0C">
        <w:rPr>
          <w:rFonts w:ascii="Arial" w:hAnsi="Arial" w:cs="Arial"/>
          <w:sz w:val="20"/>
          <w:szCs w:val="20"/>
          <w:lang w:val="en-US"/>
        </w:rPr>
        <w:t xml:space="preserve"> </w:t>
      </w:r>
      <w:r w:rsidR="00A73947" w:rsidRPr="007D2C0C">
        <w:rPr>
          <w:rFonts w:ascii="Arial" w:hAnsi="Arial" w:cs="Arial"/>
          <w:sz w:val="20"/>
          <w:szCs w:val="20"/>
          <w:lang w:val="en-US"/>
        </w:rPr>
        <w:t>(</w:t>
      </w:r>
      <w:r w:rsidR="00554375" w:rsidRPr="007D2C0C">
        <w:rPr>
          <w:rFonts w:ascii="Arial" w:hAnsi="Arial" w:cs="Arial"/>
          <w:sz w:val="20"/>
          <w:szCs w:val="20"/>
          <w:lang w:val="en-US"/>
        </w:rPr>
        <w:t>OA).</w:t>
      </w:r>
    </w:p>
    <w:p w14:paraId="1AED6804" w14:textId="77777777" w:rsidR="00B613B1" w:rsidRPr="006C215B" w:rsidRDefault="00A73947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A73947">
        <w:rPr>
          <w:rFonts w:ascii="Arial" w:hAnsi="Arial" w:cs="Arial"/>
          <w:sz w:val="20"/>
          <w:szCs w:val="20"/>
          <w:lang w:val="en-US"/>
        </w:rPr>
        <w:t>The return air</w:t>
      </w:r>
      <w:r w:rsidR="00A31FBE" w:rsidRPr="00A73947">
        <w:rPr>
          <w:rFonts w:ascii="Arial" w:hAnsi="Arial" w:cs="Arial"/>
          <w:sz w:val="20"/>
          <w:szCs w:val="20"/>
          <w:lang w:val="en-US"/>
        </w:rPr>
        <w:t xml:space="preserve"> (</w:t>
      </w:r>
      <w:r w:rsidR="00D52E38">
        <w:rPr>
          <w:rFonts w:ascii="Arial" w:hAnsi="Arial" w:cs="Arial"/>
          <w:b/>
          <w:sz w:val="20"/>
          <w:szCs w:val="20"/>
          <w:lang w:val="en-US"/>
        </w:rPr>
        <w:t>12,</w:t>
      </w:r>
      <w:r w:rsidR="007D2C0C" w:rsidRPr="007D2C0C">
        <w:rPr>
          <w:rFonts w:ascii="Arial" w:hAnsi="Arial" w:cs="Arial"/>
          <w:b/>
          <w:sz w:val="20"/>
          <w:szCs w:val="20"/>
          <w:lang w:val="en-US"/>
        </w:rPr>
        <w:t>935</w:t>
      </w:r>
      <w:r w:rsidR="00A31FBE" w:rsidRPr="007D2C0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D2C0C" w:rsidRPr="007D2C0C">
        <w:rPr>
          <w:rFonts w:ascii="Arial" w:hAnsi="Arial" w:cs="Arial"/>
          <w:b/>
          <w:sz w:val="20"/>
          <w:szCs w:val="20"/>
          <w:lang w:val="en-US"/>
        </w:rPr>
        <w:t>CFM</w:t>
      </w:r>
      <w:r w:rsidR="00BE1207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Pr="00A73947">
        <w:rPr>
          <w:rFonts w:ascii="Arial" w:hAnsi="Arial" w:cs="Arial"/>
          <w:sz w:val="20"/>
          <w:szCs w:val="20"/>
          <w:lang w:val="en-US"/>
        </w:rPr>
        <w:t>at the temperature of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="007D2C0C">
        <w:rPr>
          <w:rFonts w:ascii="Arial" w:hAnsi="Arial" w:cs="Arial"/>
          <w:sz w:val="20"/>
          <w:szCs w:val="20"/>
          <w:lang w:val="en-US"/>
        </w:rPr>
        <w:t>45°F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Pr="00A73947">
        <w:rPr>
          <w:rFonts w:ascii="Arial" w:hAnsi="Arial" w:cs="Arial"/>
          <w:sz w:val="20"/>
          <w:szCs w:val="20"/>
          <w:lang w:val="en-US"/>
        </w:rPr>
        <w:t>and</w:t>
      </w:r>
      <w:r w:rsidR="00935A5B">
        <w:rPr>
          <w:rFonts w:ascii="Arial" w:hAnsi="Arial" w:cs="Arial"/>
          <w:sz w:val="20"/>
          <w:szCs w:val="20"/>
          <w:lang w:val="en-US"/>
        </w:rPr>
        <w:t xml:space="preserve"> HR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Pr="00A73947">
        <w:rPr>
          <w:rFonts w:ascii="Arial" w:hAnsi="Arial" w:cs="Arial"/>
          <w:sz w:val="20"/>
          <w:szCs w:val="20"/>
          <w:lang w:val="en-US"/>
        </w:rPr>
        <w:t>estimated at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60%)</w:t>
      </w:r>
      <w:r w:rsidR="00FA3562">
        <w:rPr>
          <w:rFonts w:ascii="Arial" w:hAnsi="Arial" w:cs="Arial"/>
          <w:sz w:val="20"/>
          <w:szCs w:val="20"/>
          <w:lang w:val="en-US"/>
        </w:rPr>
        <w:t xml:space="preserve"> </w:t>
      </w:r>
      <w:r w:rsidR="00935A5B">
        <w:rPr>
          <w:rFonts w:ascii="Arial" w:hAnsi="Arial" w:cs="Arial"/>
          <w:sz w:val="20"/>
          <w:szCs w:val="20"/>
          <w:lang w:val="en-US"/>
        </w:rPr>
        <w:t>gets mix</w:t>
      </w:r>
      <w:r w:rsidRPr="00A73947">
        <w:rPr>
          <w:rFonts w:ascii="Arial" w:hAnsi="Arial" w:cs="Arial"/>
          <w:sz w:val="20"/>
          <w:szCs w:val="20"/>
          <w:lang w:val="en-US"/>
        </w:rPr>
        <w:t xml:space="preserve">ed with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935A5B">
        <w:rPr>
          <w:rFonts w:ascii="Arial" w:hAnsi="Arial" w:cs="Arial"/>
          <w:sz w:val="20"/>
          <w:szCs w:val="20"/>
          <w:lang w:val="en-US"/>
        </w:rPr>
        <w:t>12</w:t>
      </w:r>
      <w:r w:rsidR="00FA1C0E" w:rsidRPr="00A73947">
        <w:rPr>
          <w:rFonts w:ascii="Arial" w:hAnsi="Arial" w:cs="Arial"/>
          <w:sz w:val="20"/>
          <w:szCs w:val="20"/>
          <w:lang w:val="en-US"/>
        </w:rPr>
        <w:t xml:space="preserve">% </w:t>
      </w:r>
      <w:r>
        <w:rPr>
          <w:rFonts w:ascii="Arial" w:hAnsi="Arial" w:cs="Arial"/>
          <w:sz w:val="20"/>
          <w:szCs w:val="20"/>
          <w:lang w:val="en-US"/>
        </w:rPr>
        <w:t xml:space="preserve">of </w:t>
      </w:r>
      <w:proofErr w:type="gramStart"/>
      <w:r w:rsidR="00A23E2D">
        <w:rPr>
          <w:rFonts w:ascii="Arial" w:hAnsi="Arial" w:cs="Arial"/>
          <w:sz w:val="20"/>
          <w:szCs w:val="20"/>
          <w:lang w:val="en-US"/>
        </w:rPr>
        <w:t xml:space="preserve">assumed </w:t>
      </w:r>
      <w:r>
        <w:rPr>
          <w:rFonts w:ascii="Arial" w:hAnsi="Arial" w:cs="Arial"/>
          <w:sz w:val="20"/>
          <w:szCs w:val="20"/>
          <w:lang w:val="en-US"/>
        </w:rPr>
        <w:t xml:space="preserve"> external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air </w:t>
      </w:r>
      <w:r w:rsidR="00C2319A" w:rsidRPr="00A73947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en-US"/>
        </w:rPr>
        <w:t>summer condition</w:t>
      </w:r>
      <w:r w:rsidR="00D635AC" w:rsidRPr="00A73947">
        <w:rPr>
          <w:rFonts w:ascii="Arial" w:hAnsi="Arial" w:cs="Arial"/>
          <w:sz w:val="20"/>
          <w:szCs w:val="20"/>
          <w:lang w:val="en-US"/>
        </w:rPr>
        <w:t xml:space="preserve">) </w:t>
      </w:r>
      <w:r w:rsidR="00B613B1" w:rsidRPr="00A73947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t</w:t>
      </w:r>
      <w:r w:rsidR="00935A5B">
        <w:rPr>
          <w:rFonts w:ascii="Arial" w:hAnsi="Arial" w:cs="Arial"/>
          <w:sz w:val="20"/>
          <w:szCs w:val="20"/>
          <w:lang w:val="en-US"/>
        </w:rPr>
        <w:t xml:space="preserve"> 95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°C </w:t>
      </w:r>
      <w:r>
        <w:rPr>
          <w:rFonts w:ascii="Arial" w:hAnsi="Arial" w:cs="Arial"/>
          <w:sz w:val="20"/>
          <w:szCs w:val="20"/>
          <w:lang w:val="en-US"/>
        </w:rPr>
        <w:t>with the</w:t>
      </w:r>
      <w:r w:rsidR="00935A5B">
        <w:rPr>
          <w:rFonts w:ascii="Arial" w:hAnsi="Arial" w:cs="Arial"/>
          <w:sz w:val="20"/>
          <w:szCs w:val="20"/>
          <w:lang w:val="en-US"/>
        </w:rPr>
        <w:t xml:space="preserve"> 43</w:t>
      </w:r>
      <w:r w:rsidR="00A31FBE" w:rsidRPr="00A73947">
        <w:rPr>
          <w:rFonts w:ascii="Arial" w:hAnsi="Arial" w:cs="Arial"/>
          <w:sz w:val="20"/>
          <w:szCs w:val="20"/>
          <w:lang w:val="en-US"/>
        </w:rPr>
        <w:t xml:space="preserve"> %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="00B613B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="00F2600E">
        <w:rPr>
          <w:rFonts w:ascii="Arial" w:hAnsi="Arial" w:cs="Arial"/>
          <w:sz w:val="20"/>
          <w:szCs w:val="20"/>
          <w:lang w:val="en-US"/>
        </w:rPr>
        <w:t>RH</w:t>
      </w:r>
      <w:r w:rsidR="00DF29D0" w:rsidRPr="00A73947">
        <w:rPr>
          <w:rFonts w:ascii="Arial" w:hAnsi="Arial" w:cs="Arial"/>
          <w:sz w:val="20"/>
          <w:szCs w:val="20"/>
          <w:lang w:val="en-US"/>
        </w:rPr>
        <w:t>.</w:t>
      </w:r>
      <w:r w:rsidR="00F22561" w:rsidRPr="00A73947">
        <w:rPr>
          <w:rFonts w:ascii="Arial" w:hAnsi="Arial" w:cs="Arial"/>
          <w:sz w:val="20"/>
          <w:szCs w:val="20"/>
          <w:lang w:val="en-US"/>
        </w:rPr>
        <w:t xml:space="preserve"> </w:t>
      </w:r>
      <w:r w:rsidRPr="006C215B">
        <w:rPr>
          <w:rFonts w:ascii="Arial" w:hAnsi="Arial" w:cs="Arial"/>
          <w:sz w:val="20"/>
          <w:szCs w:val="20"/>
          <w:lang w:val="en-US"/>
        </w:rPr>
        <w:t xml:space="preserve">After going through the </w:t>
      </w:r>
      <w:r w:rsidR="004066C7">
        <w:rPr>
          <w:rFonts w:ascii="Arial" w:hAnsi="Arial" w:cs="Arial"/>
          <w:sz w:val="20"/>
          <w:szCs w:val="20"/>
          <w:lang w:val="en-US"/>
        </w:rPr>
        <w:t xml:space="preserve">filtration </w:t>
      </w:r>
      <w:r w:rsidRPr="006C215B">
        <w:rPr>
          <w:rFonts w:ascii="Arial" w:hAnsi="Arial" w:cs="Arial"/>
          <w:sz w:val="20"/>
          <w:szCs w:val="20"/>
          <w:lang w:val="en-US"/>
        </w:rPr>
        <w:t>and the pre-cooling coil</w:t>
      </w:r>
      <w:r w:rsidR="00BD4B91" w:rsidRPr="006C215B">
        <w:rPr>
          <w:rFonts w:ascii="Arial" w:hAnsi="Arial" w:cs="Arial"/>
          <w:sz w:val="20"/>
          <w:szCs w:val="20"/>
          <w:lang w:val="en-US"/>
        </w:rPr>
        <w:t xml:space="preserve"> (</w:t>
      </w:r>
      <w:r w:rsidR="00F2600E">
        <w:rPr>
          <w:rFonts w:ascii="Arial" w:hAnsi="Arial" w:cs="Arial"/>
          <w:b/>
          <w:sz w:val="20"/>
          <w:szCs w:val="20"/>
          <w:lang w:val="en-US"/>
        </w:rPr>
        <w:t>disab</w:t>
      </w:r>
      <w:r w:rsidRPr="006C215B">
        <w:rPr>
          <w:rFonts w:ascii="Arial" w:hAnsi="Arial" w:cs="Arial"/>
          <w:b/>
          <w:sz w:val="20"/>
          <w:szCs w:val="20"/>
          <w:lang w:val="en-US"/>
        </w:rPr>
        <w:t>led in this condition</w:t>
      </w:r>
      <w:r w:rsidR="00FA1C0E" w:rsidRPr="006C215B">
        <w:rPr>
          <w:rFonts w:ascii="Arial" w:hAnsi="Arial" w:cs="Arial"/>
          <w:sz w:val="20"/>
          <w:szCs w:val="20"/>
          <w:lang w:val="en-US"/>
        </w:rPr>
        <w:t>)</w:t>
      </w:r>
      <w:r w:rsidR="0085345E">
        <w:rPr>
          <w:rFonts w:ascii="Arial" w:hAnsi="Arial" w:cs="Arial"/>
          <w:sz w:val="20"/>
          <w:szCs w:val="20"/>
          <w:lang w:val="en-US"/>
        </w:rPr>
        <w:t xml:space="preserve"> </w:t>
      </w:r>
      <w:r w:rsidRPr="006C215B">
        <w:rPr>
          <w:rFonts w:ascii="Arial" w:hAnsi="Arial" w:cs="Arial"/>
          <w:sz w:val="20"/>
          <w:szCs w:val="20"/>
          <w:lang w:val="en-US"/>
        </w:rPr>
        <w:t>the air gets dried by the wheel</w:t>
      </w:r>
      <w:r w:rsidRPr="007D2C0C">
        <w:rPr>
          <w:rFonts w:ascii="Arial" w:hAnsi="Arial" w:cs="Arial"/>
          <w:sz w:val="20"/>
          <w:szCs w:val="20"/>
          <w:lang w:val="en-US"/>
        </w:rPr>
        <w:t xml:space="preserve">, </w:t>
      </w:r>
      <w:r w:rsidR="00F2600E" w:rsidRPr="007D2C0C">
        <w:rPr>
          <w:rFonts w:ascii="Arial" w:hAnsi="Arial" w:cs="Arial"/>
          <w:sz w:val="20"/>
          <w:szCs w:val="20"/>
          <w:lang w:val="en-US"/>
        </w:rPr>
        <w:t>warms up to</w:t>
      </w:r>
      <w:r w:rsidR="006C215B" w:rsidRP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E717FD" w:rsidRPr="004066C7">
        <w:rPr>
          <w:rFonts w:ascii="Arial" w:hAnsi="Arial" w:cs="Arial"/>
          <w:sz w:val="20"/>
          <w:szCs w:val="20"/>
          <w:lang w:val="en-US"/>
        </w:rPr>
        <w:t>2</w:t>
      </w:r>
      <w:r w:rsidR="00D635AC" w:rsidRPr="004066C7">
        <w:rPr>
          <w:rFonts w:ascii="Arial" w:hAnsi="Arial" w:cs="Arial"/>
          <w:sz w:val="20"/>
          <w:szCs w:val="20"/>
          <w:lang w:val="en-US"/>
        </w:rPr>
        <w:t>0-25</w:t>
      </w:r>
      <w:r w:rsidR="009F2A61" w:rsidRPr="004066C7">
        <w:rPr>
          <w:rFonts w:ascii="Arial" w:hAnsi="Arial" w:cs="Arial"/>
          <w:sz w:val="20"/>
          <w:szCs w:val="20"/>
          <w:lang w:val="en-US"/>
        </w:rPr>
        <w:t>°C</w:t>
      </w:r>
      <w:r w:rsidR="004066C7">
        <w:rPr>
          <w:rFonts w:ascii="Arial" w:hAnsi="Arial" w:cs="Arial"/>
          <w:sz w:val="20"/>
          <w:szCs w:val="20"/>
          <w:lang w:val="en-US"/>
        </w:rPr>
        <w:t xml:space="preserve"> </w:t>
      </w:r>
      <w:r w:rsidR="00C2319A" w:rsidRPr="006C215B">
        <w:rPr>
          <w:rFonts w:ascii="Arial" w:hAnsi="Arial" w:cs="Arial"/>
          <w:sz w:val="20"/>
          <w:szCs w:val="20"/>
          <w:lang w:val="en-US"/>
        </w:rPr>
        <w:t xml:space="preserve"> (</w:t>
      </w:r>
      <w:r w:rsidR="00D635AC" w:rsidRPr="006C215B">
        <w:rPr>
          <w:rFonts w:ascii="Arial" w:hAnsi="Arial" w:cs="Arial"/>
          <w:sz w:val="20"/>
          <w:szCs w:val="20"/>
          <w:lang w:val="en-US"/>
        </w:rPr>
        <w:t>variab</w:t>
      </w:r>
      <w:r w:rsidR="006C215B" w:rsidRPr="006C215B">
        <w:rPr>
          <w:rFonts w:ascii="Arial" w:hAnsi="Arial" w:cs="Arial"/>
          <w:sz w:val="20"/>
          <w:szCs w:val="20"/>
          <w:lang w:val="en-US"/>
        </w:rPr>
        <w:t xml:space="preserve">le based on the humidity of the </w:t>
      </w:r>
      <w:r w:rsidR="005C3990" w:rsidRPr="000C1EA8">
        <w:rPr>
          <w:rFonts w:ascii="Arial" w:hAnsi="Arial" w:cs="Arial"/>
          <w:sz w:val="20"/>
          <w:szCs w:val="20"/>
          <w:lang w:val="en-US"/>
        </w:rPr>
        <w:t>mixed air</w:t>
      </w:r>
      <w:r w:rsidR="005C3990">
        <w:rPr>
          <w:rFonts w:ascii="Arial" w:hAnsi="Arial" w:cs="Arial"/>
          <w:sz w:val="20"/>
          <w:szCs w:val="20"/>
          <w:lang w:val="en-US"/>
        </w:rPr>
        <w:t xml:space="preserve"> </w:t>
      </w:r>
      <w:r w:rsidR="006C215B" w:rsidRPr="006C215B">
        <w:rPr>
          <w:rFonts w:ascii="Arial" w:hAnsi="Arial" w:cs="Arial"/>
          <w:sz w:val="20"/>
          <w:szCs w:val="20"/>
          <w:lang w:val="en-US"/>
        </w:rPr>
        <w:t>which is formed before the wheel</w:t>
      </w:r>
      <w:r w:rsidR="00D635AC" w:rsidRPr="006C215B">
        <w:rPr>
          <w:rFonts w:ascii="Arial" w:hAnsi="Arial" w:cs="Arial"/>
          <w:sz w:val="20"/>
          <w:szCs w:val="20"/>
          <w:lang w:val="en-US"/>
        </w:rPr>
        <w:t>)</w:t>
      </w:r>
      <w:r w:rsidR="009F2A61" w:rsidRPr="006C215B">
        <w:rPr>
          <w:rFonts w:ascii="Arial" w:hAnsi="Arial" w:cs="Arial"/>
          <w:sz w:val="20"/>
          <w:szCs w:val="20"/>
          <w:lang w:val="en-US"/>
        </w:rPr>
        <w:t>,</w:t>
      </w:r>
      <w:r w:rsidR="006C215B" w:rsidRP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6C215B">
        <w:rPr>
          <w:rFonts w:ascii="Arial" w:hAnsi="Arial" w:cs="Arial"/>
          <w:sz w:val="20"/>
          <w:szCs w:val="20"/>
          <w:lang w:val="en-US"/>
        </w:rPr>
        <w:t>it gets cooled down afterwar</w:t>
      </w:r>
      <w:r w:rsidR="000C1EA8">
        <w:rPr>
          <w:rFonts w:ascii="Arial" w:hAnsi="Arial" w:cs="Arial"/>
          <w:sz w:val="20"/>
          <w:szCs w:val="20"/>
          <w:lang w:val="en-US"/>
        </w:rPr>
        <w:t xml:space="preserve">ds by the post-cooling coil. The </w:t>
      </w:r>
      <w:r w:rsidR="005C3990" w:rsidRPr="000C1EA8">
        <w:rPr>
          <w:rFonts w:ascii="Arial" w:hAnsi="Arial" w:cs="Arial"/>
          <w:sz w:val="20"/>
          <w:szCs w:val="20"/>
          <w:lang w:val="en-US"/>
        </w:rPr>
        <w:t>supply</w:t>
      </w:r>
      <w:r w:rsidR="000C1EA8">
        <w:rPr>
          <w:rFonts w:ascii="Arial" w:hAnsi="Arial" w:cs="Arial"/>
          <w:sz w:val="20"/>
          <w:szCs w:val="20"/>
          <w:lang w:val="en-US"/>
        </w:rPr>
        <w:t xml:space="preserve"> temperature</w:t>
      </w:r>
      <w:r w:rsidR="004066C7">
        <w:rPr>
          <w:rFonts w:ascii="Arial" w:hAnsi="Arial" w:cs="Arial"/>
          <w:sz w:val="20"/>
          <w:szCs w:val="20"/>
          <w:lang w:val="en-US"/>
        </w:rPr>
        <w:t xml:space="preserve"> </w:t>
      </w:r>
      <w:r w:rsidR="004066C7" w:rsidRPr="006F41C8">
        <w:rPr>
          <w:rFonts w:ascii="Arial" w:hAnsi="Arial" w:cs="Arial"/>
          <w:sz w:val="20"/>
          <w:szCs w:val="20"/>
          <w:lang w:val="en-US"/>
        </w:rPr>
        <w:t>after the post</w:t>
      </w:r>
      <w:r w:rsidR="006F41C8">
        <w:rPr>
          <w:rFonts w:ascii="Arial" w:hAnsi="Arial" w:cs="Arial"/>
          <w:sz w:val="20"/>
          <w:szCs w:val="20"/>
          <w:lang w:val="en-US"/>
        </w:rPr>
        <w:t xml:space="preserve"> </w:t>
      </w:r>
      <w:r w:rsidR="004066C7" w:rsidRPr="006F41C8">
        <w:rPr>
          <w:rFonts w:ascii="Arial" w:hAnsi="Arial" w:cs="Arial"/>
          <w:sz w:val="20"/>
          <w:szCs w:val="20"/>
          <w:lang w:val="en-US"/>
        </w:rPr>
        <w:t>cooling</w:t>
      </w:r>
      <w:r w:rsidR="004066C7">
        <w:rPr>
          <w:rFonts w:ascii="Arial" w:hAnsi="Arial" w:cs="Arial"/>
          <w:sz w:val="20"/>
          <w:szCs w:val="20"/>
          <w:lang w:val="en-US"/>
        </w:rPr>
        <w:t xml:space="preserve"> coil</w:t>
      </w:r>
      <w:r w:rsidR="000C1EA8">
        <w:rPr>
          <w:rFonts w:ascii="Arial" w:hAnsi="Arial" w:cs="Arial"/>
          <w:sz w:val="20"/>
          <w:szCs w:val="20"/>
          <w:lang w:val="en-US"/>
        </w:rPr>
        <w:t xml:space="preserve"> will be</w:t>
      </w:r>
      <w:r w:rsidR="006C215B">
        <w:rPr>
          <w:rFonts w:ascii="Arial" w:hAnsi="Arial" w:cs="Arial"/>
          <w:sz w:val="20"/>
          <w:szCs w:val="20"/>
          <w:lang w:val="en-US"/>
        </w:rPr>
        <w:t xml:space="preserve"> approximately</w:t>
      </w:r>
      <w:r w:rsidR="006336E6" w:rsidRP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D23E42" w:rsidRPr="00D23E42">
        <w:rPr>
          <w:rFonts w:ascii="Arial" w:hAnsi="Arial" w:cs="Arial"/>
          <w:b/>
          <w:sz w:val="20"/>
          <w:szCs w:val="20"/>
          <w:lang w:val="en-US"/>
        </w:rPr>
        <w:t>34°F</w:t>
      </w:r>
      <w:r w:rsidR="00BC7136" w:rsidRP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6C215B">
        <w:rPr>
          <w:rFonts w:ascii="Arial" w:hAnsi="Arial" w:cs="Arial"/>
          <w:sz w:val="20"/>
          <w:szCs w:val="20"/>
          <w:lang w:val="en-US"/>
        </w:rPr>
        <w:t xml:space="preserve">(variable anyways </w:t>
      </w:r>
      <w:r w:rsidR="00933A09">
        <w:rPr>
          <w:rFonts w:ascii="Arial" w:hAnsi="Arial" w:cs="Arial"/>
          <w:sz w:val="20"/>
          <w:szCs w:val="20"/>
          <w:lang w:val="en-US"/>
        </w:rPr>
        <w:t xml:space="preserve">from the room set point temperature of </w:t>
      </w:r>
      <w:r w:rsidR="00BB19A8" w:rsidRP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0C1EA8">
        <w:rPr>
          <w:rFonts w:ascii="Arial" w:hAnsi="Arial" w:cs="Arial"/>
          <w:sz w:val="20"/>
          <w:szCs w:val="20"/>
          <w:lang w:val="en-US"/>
        </w:rPr>
        <w:t>45°F</w:t>
      </w:r>
      <w:r w:rsidR="00BB19A8" w:rsidRPr="006C215B">
        <w:rPr>
          <w:rFonts w:ascii="Arial" w:hAnsi="Arial" w:cs="Arial"/>
          <w:sz w:val="20"/>
          <w:szCs w:val="20"/>
          <w:lang w:val="en-US"/>
        </w:rPr>
        <w:t xml:space="preserve"> in </w:t>
      </w:r>
      <w:r w:rsidR="006C215B">
        <w:rPr>
          <w:rFonts w:ascii="Arial" w:hAnsi="Arial" w:cs="Arial"/>
          <w:sz w:val="20"/>
          <w:szCs w:val="20"/>
          <w:lang w:val="en-US"/>
        </w:rPr>
        <w:t xml:space="preserve">the room, regulated by </w:t>
      </w:r>
      <w:r w:rsidR="006C215B" w:rsidRPr="000C1EA8">
        <w:rPr>
          <w:rFonts w:ascii="Arial" w:hAnsi="Arial" w:cs="Arial"/>
          <w:sz w:val="20"/>
          <w:szCs w:val="20"/>
          <w:lang w:val="en-US"/>
        </w:rPr>
        <w:t xml:space="preserve">the </w:t>
      </w:r>
      <w:r w:rsidR="005C3990" w:rsidRPr="000C1EA8">
        <w:rPr>
          <w:rFonts w:ascii="Arial" w:hAnsi="Arial" w:cs="Arial"/>
          <w:sz w:val="20"/>
          <w:szCs w:val="20"/>
          <w:lang w:val="en-US"/>
        </w:rPr>
        <w:t xml:space="preserve">room temperature </w:t>
      </w:r>
      <w:r w:rsidR="006C215B" w:rsidRPr="000C1EA8">
        <w:rPr>
          <w:rFonts w:ascii="Arial" w:hAnsi="Arial" w:cs="Arial"/>
          <w:sz w:val="20"/>
          <w:szCs w:val="20"/>
          <w:lang w:val="en-US"/>
        </w:rPr>
        <w:t>probe</w:t>
      </w:r>
      <w:r w:rsidR="00BB19A8" w:rsidRPr="006C215B">
        <w:rPr>
          <w:rFonts w:ascii="Arial" w:hAnsi="Arial" w:cs="Arial"/>
          <w:sz w:val="20"/>
          <w:szCs w:val="20"/>
          <w:lang w:val="en-US"/>
        </w:rPr>
        <w:t xml:space="preserve">) </w:t>
      </w:r>
      <w:r w:rsidR="006C215B">
        <w:rPr>
          <w:rFonts w:ascii="Arial" w:hAnsi="Arial" w:cs="Arial"/>
          <w:sz w:val="20"/>
          <w:szCs w:val="20"/>
          <w:lang w:val="en-US"/>
        </w:rPr>
        <w:t>and with a content of water in the air</w:t>
      </w:r>
      <w:r w:rsidR="000C1EA8">
        <w:rPr>
          <w:rFonts w:ascii="Arial" w:hAnsi="Arial" w:cs="Arial"/>
          <w:sz w:val="20"/>
          <w:szCs w:val="20"/>
          <w:lang w:val="en-US"/>
        </w:rPr>
        <w:t xml:space="preserve"> of </w:t>
      </w:r>
      <w:r w:rsidR="00D52E38">
        <w:rPr>
          <w:rFonts w:ascii="Arial" w:hAnsi="Arial" w:cs="Arial"/>
          <w:b/>
          <w:sz w:val="20"/>
          <w:szCs w:val="20"/>
          <w:lang w:val="en-US"/>
        </w:rPr>
        <w:t>15.</w:t>
      </w:r>
      <w:r w:rsidR="00593B33">
        <w:rPr>
          <w:rFonts w:ascii="Arial" w:hAnsi="Arial" w:cs="Arial"/>
          <w:b/>
          <w:sz w:val="20"/>
          <w:szCs w:val="20"/>
          <w:lang w:val="en-US"/>
        </w:rPr>
        <w:t>5</w:t>
      </w:r>
      <w:r w:rsidR="000C1EA8" w:rsidRPr="000C1EA8">
        <w:rPr>
          <w:rFonts w:ascii="Arial" w:hAnsi="Arial" w:cs="Arial"/>
          <w:b/>
          <w:sz w:val="20"/>
          <w:szCs w:val="20"/>
          <w:lang w:val="en-US"/>
        </w:rPr>
        <w:t xml:space="preserve"> gr/</w:t>
      </w:r>
      <w:proofErr w:type="spellStart"/>
      <w:r w:rsidR="000C1EA8" w:rsidRPr="000C1EA8">
        <w:rPr>
          <w:rFonts w:ascii="Arial" w:hAnsi="Arial" w:cs="Arial"/>
          <w:b/>
          <w:sz w:val="20"/>
          <w:szCs w:val="20"/>
          <w:lang w:val="en-US"/>
        </w:rPr>
        <w:t>lb</w:t>
      </w:r>
      <w:proofErr w:type="spellEnd"/>
      <w:r w:rsidR="006C215B">
        <w:rPr>
          <w:rFonts w:ascii="Arial" w:hAnsi="Arial" w:cs="Arial"/>
          <w:sz w:val="20"/>
          <w:szCs w:val="20"/>
          <w:lang w:val="en-US"/>
        </w:rPr>
        <w:t xml:space="preserve"> </w:t>
      </w:r>
      <w:r w:rsidR="000C1EA8" w:rsidRPr="000C1EA8">
        <w:rPr>
          <w:rFonts w:ascii="Arial" w:hAnsi="Arial" w:cs="Arial"/>
          <w:sz w:val="20"/>
          <w:szCs w:val="20"/>
          <w:lang w:val="en-US"/>
        </w:rPr>
        <w:t>(</w:t>
      </w:r>
      <w:r w:rsidR="00DF29D0" w:rsidRPr="000C1EA8">
        <w:rPr>
          <w:rFonts w:ascii="Arial" w:hAnsi="Arial" w:cs="Arial"/>
          <w:sz w:val="20"/>
          <w:szCs w:val="20"/>
          <w:lang w:val="en-US"/>
        </w:rPr>
        <w:t>&lt; 2,</w:t>
      </w:r>
      <w:r w:rsidR="00B613B1" w:rsidRPr="000C1EA8">
        <w:rPr>
          <w:rFonts w:ascii="Arial" w:hAnsi="Arial" w:cs="Arial"/>
          <w:sz w:val="20"/>
          <w:szCs w:val="20"/>
          <w:lang w:val="en-US"/>
        </w:rPr>
        <w:t>2 g/kg</w:t>
      </w:r>
      <w:r w:rsidR="000C1EA8" w:rsidRPr="000C1EA8">
        <w:rPr>
          <w:rFonts w:ascii="Arial" w:hAnsi="Arial" w:cs="Arial"/>
          <w:sz w:val="20"/>
          <w:szCs w:val="20"/>
          <w:lang w:val="en-US"/>
        </w:rPr>
        <w:t>)</w:t>
      </w:r>
      <w:r w:rsidR="00810C49" w:rsidRPr="000C1EA8">
        <w:rPr>
          <w:rFonts w:ascii="Arial" w:hAnsi="Arial" w:cs="Arial"/>
          <w:sz w:val="20"/>
          <w:szCs w:val="20"/>
          <w:lang w:val="en-US"/>
        </w:rPr>
        <w:t>.</w:t>
      </w:r>
    </w:p>
    <w:p w14:paraId="20BC3141" w14:textId="77777777" w:rsidR="004F081C" w:rsidRPr="006C215B" w:rsidRDefault="004F081C" w:rsidP="00E07DB8">
      <w:pPr>
        <w:ind w:left="284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EBA4F3F" w14:textId="77777777" w:rsidR="004F081C" w:rsidRPr="00ED448A" w:rsidRDefault="00C57386" w:rsidP="00E07DB8">
      <w:pPr>
        <w:ind w:left="284"/>
        <w:jc w:val="both"/>
        <w:rPr>
          <w:rFonts w:ascii="Arial" w:hAnsi="Arial" w:cs="Arial"/>
          <w:sz w:val="20"/>
          <w:szCs w:val="18"/>
          <w:lang w:val="en-US"/>
        </w:rPr>
      </w:pPr>
      <w:r w:rsidRPr="00DC1EE7">
        <w:rPr>
          <w:rFonts w:ascii="Arial" w:hAnsi="Arial" w:cs="Arial"/>
          <w:b/>
          <w:sz w:val="20"/>
          <w:szCs w:val="18"/>
          <w:lang w:val="en-US"/>
        </w:rPr>
        <w:t>NB</w:t>
      </w:r>
      <w:r w:rsidR="00DD552B" w:rsidRPr="00DC1EE7">
        <w:rPr>
          <w:rFonts w:ascii="Arial" w:hAnsi="Arial" w:cs="Arial"/>
          <w:b/>
          <w:sz w:val="20"/>
          <w:szCs w:val="18"/>
          <w:lang w:val="en-US"/>
        </w:rPr>
        <w:t>:</w:t>
      </w:r>
      <w:r w:rsidR="00DD552B" w:rsidRPr="00275D77">
        <w:rPr>
          <w:rFonts w:ascii="Arial" w:hAnsi="Arial" w:cs="Arial"/>
          <w:sz w:val="18"/>
          <w:szCs w:val="18"/>
          <w:lang w:val="en-US"/>
        </w:rPr>
        <w:tab/>
      </w:r>
      <w:r w:rsidRPr="00ED448A">
        <w:rPr>
          <w:rFonts w:ascii="Arial" w:hAnsi="Arial" w:cs="Arial"/>
          <w:sz w:val="20"/>
          <w:szCs w:val="18"/>
          <w:lang w:val="en-US"/>
        </w:rPr>
        <w:t xml:space="preserve">The pre-cooling </w:t>
      </w:r>
      <w:r w:rsidR="00275D77" w:rsidRPr="00ED448A">
        <w:rPr>
          <w:rFonts w:ascii="Arial" w:hAnsi="Arial" w:cs="Arial"/>
          <w:sz w:val="20"/>
          <w:szCs w:val="18"/>
          <w:lang w:val="en-US"/>
        </w:rPr>
        <w:t xml:space="preserve">coil </w:t>
      </w:r>
      <w:r w:rsidR="00933A09" w:rsidRPr="006F41C8">
        <w:rPr>
          <w:rFonts w:ascii="Arial" w:hAnsi="Arial" w:cs="Arial"/>
          <w:b/>
          <w:sz w:val="20"/>
          <w:szCs w:val="18"/>
          <w:lang w:val="en-US"/>
        </w:rPr>
        <w:t>should</w:t>
      </w:r>
      <w:r w:rsidR="00275D77" w:rsidRPr="00ED448A">
        <w:rPr>
          <w:rFonts w:ascii="Arial" w:hAnsi="Arial" w:cs="Arial"/>
          <w:b/>
          <w:sz w:val="20"/>
          <w:szCs w:val="18"/>
          <w:lang w:val="en-US"/>
        </w:rPr>
        <w:t xml:space="preserve"> not operate during the normal summer operation</w:t>
      </w:r>
      <w:r w:rsidR="0085345E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275D77" w:rsidRPr="00ED448A">
        <w:rPr>
          <w:rFonts w:ascii="Arial" w:hAnsi="Arial" w:cs="Arial"/>
          <w:sz w:val="20"/>
          <w:szCs w:val="18"/>
          <w:lang w:val="en-US"/>
        </w:rPr>
        <w:t xml:space="preserve">because the </w:t>
      </w:r>
      <w:r w:rsidR="005C3990" w:rsidRPr="00ED448A">
        <w:rPr>
          <w:rFonts w:ascii="Arial" w:hAnsi="Arial" w:cs="Arial"/>
          <w:sz w:val="20"/>
          <w:szCs w:val="18"/>
          <w:lang w:val="en-US"/>
        </w:rPr>
        <w:t>T</w:t>
      </w:r>
      <w:r w:rsidR="000C1EA8" w:rsidRPr="00ED448A">
        <w:rPr>
          <w:rFonts w:ascii="Arial" w:hAnsi="Arial" w:cs="Arial"/>
          <w:sz w:val="20"/>
          <w:szCs w:val="18"/>
          <w:lang w:val="en-US"/>
        </w:rPr>
        <w:t>emperature</w:t>
      </w:r>
      <w:r w:rsidR="005C3990" w:rsidRPr="00ED448A">
        <w:rPr>
          <w:rFonts w:ascii="Arial" w:hAnsi="Arial" w:cs="Arial"/>
          <w:sz w:val="20"/>
          <w:szCs w:val="18"/>
          <w:lang w:val="en-US"/>
        </w:rPr>
        <w:t xml:space="preserve"> of the mix</w:t>
      </w:r>
      <w:r w:rsidR="002F486E" w:rsidRPr="00ED448A">
        <w:rPr>
          <w:rFonts w:ascii="Arial" w:hAnsi="Arial" w:cs="Arial"/>
          <w:sz w:val="20"/>
          <w:szCs w:val="18"/>
          <w:lang w:val="en-US"/>
        </w:rPr>
        <w:t>ing</w:t>
      </w:r>
      <w:r w:rsidR="005C3990" w:rsidRPr="00ED448A">
        <w:rPr>
          <w:rFonts w:ascii="Arial" w:hAnsi="Arial" w:cs="Arial"/>
          <w:sz w:val="20"/>
          <w:szCs w:val="18"/>
          <w:lang w:val="en-US"/>
        </w:rPr>
        <w:t xml:space="preserve"> air </w:t>
      </w:r>
      <w:r w:rsidR="00275D77" w:rsidRPr="00ED448A">
        <w:rPr>
          <w:rFonts w:ascii="Arial" w:hAnsi="Arial" w:cs="Arial"/>
          <w:sz w:val="20"/>
          <w:szCs w:val="18"/>
          <w:lang w:val="en-US"/>
        </w:rPr>
        <w:t xml:space="preserve">between the return air and the external air is rather low to allow a good operation of the </w:t>
      </w:r>
      <w:r w:rsidR="005C3990" w:rsidRPr="00ED448A">
        <w:rPr>
          <w:rFonts w:ascii="Arial" w:hAnsi="Arial" w:cs="Arial"/>
          <w:sz w:val="20"/>
          <w:szCs w:val="18"/>
          <w:lang w:val="en-US"/>
        </w:rPr>
        <w:t>de</w:t>
      </w:r>
      <w:r w:rsidR="00275D77" w:rsidRPr="00ED448A">
        <w:rPr>
          <w:rFonts w:ascii="Arial" w:hAnsi="Arial" w:cs="Arial"/>
          <w:sz w:val="20"/>
          <w:szCs w:val="18"/>
          <w:lang w:val="en-US"/>
        </w:rPr>
        <w:t>sic</w:t>
      </w:r>
      <w:r w:rsidR="005C3990" w:rsidRPr="00ED448A">
        <w:rPr>
          <w:rFonts w:ascii="Arial" w:hAnsi="Arial" w:cs="Arial"/>
          <w:sz w:val="20"/>
          <w:szCs w:val="18"/>
          <w:lang w:val="en-US"/>
        </w:rPr>
        <w:t>c</w:t>
      </w:r>
      <w:r w:rsidR="00275D77" w:rsidRPr="00ED448A">
        <w:rPr>
          <w:rFonts w:ascii="Arial" w:hAnsi="Arial" w:cs="Arial"/>
          <w:sz w:val="20"/>
          <w:szCs w:val="18"/>
          <w:lang w:val="en-US"/>
        </w:rPr>
        <w:t>an</w:t>
      </w:r>
      <w:r w:rsidR="005C3990" w:rsidRPr="00ED448A">
        <w:rPr>
          <w:rFonts w:ascii="Arial" w:hAnsi="Arial" w:cs="Arial"/>
          <w:sz w:val="20"/>
          <w:szCs w:val="18"/>
          <w:lang w:val="en-US"/>
        </w:rPr>
        <w:t>t</w:t>
      </w:r>
      <w:r w:rsidR="00275D77" w:rsidRPr="00ED448A">
        <w:rPr>
          <w:rFonts w:ascii="Arial" w:hAnsi="Arial" w:cs="Arial"/>
          <w:sz w:val="20"/>
          <w:szCs w:val="18"/>
          <w:lang w:val="en-US"/>
        </w:rPr>
        <w:t xml:space="preserve"> wheel with</w:t>
      </w:r>
      <w:r w:rsidR="005C3990" w:rsidRPr="00ED448A">
        <w:rPr>
          <w:rFonts w:ascii="Arial" w:hAnsi="Arial" w:cs="Arial"/>
          <w:sz w:val="20"/>
          <w:szCs w:val="18"/>
          <w:lang w:val="en-US"/>
        </w:rPr>
        <w:t>out the necessity of pre-cool</w:t>
      </w:r>
      <w:r w:rsidR="00275D77" w:rsidRPr="00ED448A">
        <w:rPr>
          <w:rFonts w:ascii="Arial" w:hAnsi="Arial" w:cs="Arial"/>
          <w:sz w:val="20"/>
          <w:szCs w:val="18"/>
          <w:lang w:val="en-US"/>
        </w:rPr>
        <w:t xml:space="preserve"> the air. </w:t>
      </w:r>
    </w:p>
    <w:p w14:paraId="7C7F0C69" w14:textId="77777777" w:rsidR="00B82920" w:rsidRPr="00BC5922" w:rsidRDefault="001D63B1" w:rsidP="00E07DB8">
      <w:pPr>
        <w:shd w:val="clear" w:color="auto" w:fill="FFFFFF" w:themeFill="background1"/>
        <w:ind w:left="284"/>
        <w:jc w:val="both"/>
        <w:textAlignment w:val="top"/>
        <w:rPr>
          <w:rFonts w:ascii="Arial" w:eastAsia="Times New Roman" w:hAnsi="Arial" w:cs="Arial"/>
          <w:color w:val="777777"/>
          <w:sz w:val="20"/>
          <w:szCs w:val="20"/>
          <w:lang w:val="en-US" w:eastAsia="it-IT"/>
        </w:rPr>
      </w:pPr>
      <w:r w:rsidRPr="00ED448A">
        <w:rPr>
          <w:rFonts w:ascii="Arial" w:hAnsi="Arial" w:cs="Arial"/>
          <w:sz w:val="20"/>
          <w:szCs w:val="18"/>
          <w:lang w:val="en-US"/>
        </w:rPr>
        <w:t xml:space="preserve">The regulation logic of T of the room </w:t>
      </w:r>
      <w:r w:rsidR="006A3B71" w:rsidRPr="00ED448A">
        <w:rPr>
          <w:rFonts w:ascii="Arial" w:hAnsi="Arial" w:cs="Arial"/>
          <w:sz w:val="20"/>
          <w:szCs w:val="18"/>
          <w:lang w:val="en-US"/>
        </w:rPr>
        <w:t>may be performed</w:t>
      </w:r>
      <w:r w:rsidRPr="00ED448A">
        <w:rPr>
          <w:rFonts w:ascii="Arial" w:hAnsi="Arial" w:cs="Arial"/>
          <w:sz w:val="20"/>
          <w:szCs w:val="18"/>
          <w:lang w:val="en-US"/>
        </w:rPr>
        <w:t xml:space="preserve"> through the </w:t>
      </w:r>
      <w:r w:rsidR="00615652" w:rsidRPr="00ED448A">
        <w:rPr>
          <w:rFonts w:ascii="Arial" w:hAnsi="Arial" w:cs="Arial"/>
          <w:sz w:val="20"/>
          <w:szCs w:val="18"/>
          <w:lang w:val="en-US"/>
        </w:rPr>
        <w:t>PLC</w:t>
      </w:r>
      <w:r w:rsidR="006A3B71" w:rsidRPr="00ED448A">
        <w:rPr>
          <w:rFonts w:ascii="Arial" w:hAnsi="Arial" w:cs="Arial"/>
          <w:sz w:val="20"/>
          <w:szCs w:val="18"/>
          <w:lang w:val="en-US"/>
        </w:rPr>
        <w:t>. It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 </w:t>
      </w:r>
      <w:r w:rsidR="00935A5B" w:rsidRPr="00ED448A">
        <w:rPr>
          <w:rFonts w:ascii="Arial" w:hAnsi="Arial" w:cs="Arial"/>
          <w:sz w:val="20"/>
          <w:szCs w:val="18"/>
          <w:lang w:val="en-US"/>
        </w:rPr>
        <w:t>will be regulated</w:t>
      </w:r>
      <w:r w:rsidR="006A3B71" w:rsidRPr="00ED448A">
        <w:rPr>
          <w:rFonts w:ascii="Arial" w:hAnsi="Arial" w:cs="Arial"/>
          <w:sz w:val="20"/>
          <w:szCs w:val="18"/>
          <w:lang w:val="en-US"/>
        </w:rPr>
        <w:t xml:space="preserve"> by </w:t>
      </w:r>
      <w:r w:rsidRPr="00ED448A">
        <w:rPr>
          <w:rFonts w:ascii="Arial" w:hAnsi="Arial" w:cs="Arial"/>
          <w:sz w:val="20"/>
          <w:szCs w:val="18"/>
          <w:lang w:val="en-US"/>
        </w:rPr>
        <w:t>the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 T</w:t>
      </w:r>
      <w:r w:rsidR="006A3B71" w:rsidRPr="00ED448A">
        <w:rPr>
          <w:rFonts w:ascii="Arial" w:hAnsi="Arial" w:cs="Arial"/>
          <w:sz w:val="20"/>
          <w:szCs w:val="18"/>
          <w:lang w:val="en-US"/>
        </w:rPr>
        <w:t>emperature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 </w:t>
      </w:r>
      <w:r w:rsidRPr="00ED448A">
        <w:rPr>
          <w:rFonts w:ascii="Arial" w:hAnsi="Arial" w:cs="Arial"/>
          <w:sz w:val="20"/>
          <w:szCs w:val="18"/>
          <w:lang w:val="en-US"/>
        </w:rPr>
        <w:t>of the room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 (</w:t>
      </w:r>
      <w:r w:rsidRPr="00ED448A">
        <w:rPr>
          <w:rFonts w:ascii="Arial" w:hAnsi="Arial" w:cs="Arial"/>
          <w:sz w:val="20"/>
          <w:szCs w:val="18"/>
          <w:lang w:val="en-US"/>
        </w:rPr>
        <w:t xml:space="preserve">detected with the appropriate </w:t>
      </w:r>
      <w:r w:rsidR="00615652" w:rsidRPr="00ED448A">
        <w:rPr>
          <w:rFonts w:ascii="Arial" w:hAnsi="Arial" w:cs="Arial"/>
          <w:sz w:val="20"/>
          <w:szCs w:val="18"/>
          <w:lang w:val="en-US"/>
        </w:rPr>
        <w:t>T/</w:t>
      </w:r>
      <w:r w:rsidR="00FA3562" w:rsidRPr="00ED448A">
        <w:rPr>
          <w:rFonts w:ascii="Arial" w:hAnsi="Arial" w:cs="Arial"/>
          <w:sz w:val="20"/>
          <w:szCs w:val="18"/>
          <w:lang w:val="en-US"/>
        </w:rPr>
        <w:t>HR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 </w:t>
      </w:r>
      <w:r w:rsidRPr="00ED448A">
        <w:rPr>
          <w:rFonts w:ascii="Arial" w:hAnsi="Arial" w:cs="Arial"/>
          <w:sz w:val="20"/>
          <w:szCs w:val="18"/>
          <w:lang w:val="en-US"/>
        </w:rPr>
        <w:t>probe, installed in the room</w:t>
      </w:r>
      <w:r w:rsidR="00615652" w:rsidRPr="00ED448A">
        <w:rPr>
          <w:rFonts w:ascii="Arial" w:hAnsi="Arial" w:cs="Arial"/>
          <w:sz w:val="20"/>
          <w:szCs w:val="18"/>
          <w:lang w:val="en-US"/>
        </w:rPr>
        <w:t xml:space="preserve">) </w:t>
      </w:r>
      <w:r w:rsidRPr="00ED448A">
        <w:rPr>
          <w:rFonts w:ascii="Arial" w:hAnsi="Arial" w:cs="Arial"/>
          <w:sz w:val="20"/>
          <w:szCs w:val="18"/>
          <w:lang w:val="en-US"/>
        </w:rPr>
        <w:t>and based on the necessity, it</w:t>
      </w:r>
      <w:r w:rsidRPr="00BC5922">
        <w:rPr>
          <w:rFonts w:ascii="Arial" w:hAnsi="Arial" w:cs="Arial"/>
          <w:sz w:val="20"/>
          <w:szCs w:val="20"/>
          <w:lang w:val="en-US"/>
        </w:rPr>
        <w:t xml:space="preserve"> modulates the</w:t>
      </w:r>
      <w:r w:rsidR="006A3B71" w:rsidRPr="00BC5922">
        <w:rPr>
          <w:rFonts w:ascii="Arial" w:hAnsi="Arial" w:cs="Arial"/>
          <w:sz w:val="20"/>
          <w:szCs w:val="20"/>
          <w:lang w:val="en-US"/>
        </w:rPr>
        <w:t xml:space="preserve"> valve of the post-cooling coil</w:t>
      </w:r>
      <w:r w:rsidR="00FA3562" w:rsidRPr="00BC5922">
        <w:rPr>
          <w:rFonts w:ascii="Arial" w:hAnsi="Arial" w:cs="Arial"/>
          <w:sz w:val="20"/>
          <w:szCs w:val="20"/>
          <w:lang w:val="en-US"/>
        </w:rPr>
        <w:t>.</w:t>
      </w:r>
      <w:r w:rsidR="00423BE9">
        <w:rPr>
          <w:rFonts w:ascii="Arial" w:hAnsi="Arial" w:cs="Arial"/>
          <w:sz w:val="20"/>
          <w:szCs w:val="20"/>
          <w:lang w:val="en-US"/>
        </w:rPr>
        <w:t xml:space="preserve"> </w:t>
      </w:r>
      <w:r w:rsidR="00423BE9" w:rsidRPr="00423BE9">
        <w:rPr>
          <w:rFonts w:ascii="Arial" w:hAnsi="Arial" w:cs="Arial"/>
          <w:sz w:val="20"/>
          <w:szCs w:val="20"/>
          <w:highlight w:val="yellow"/>
          <w:lang w:val="en-US"/>
        </w:rPr>
        <w:t>There will be a set point to operate the precooling coil if the temperatures will require it.</w:t>
      </w:r>
    </w:p>
    <w:p w14:paraId="310C00F8" w14:textId="77777777" w:rsidR="00B82920" w:rsidRDefault="00935A5B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BC5922">
        <w:rPr>
          <w:rFonts w:ascii="Arial" w:hAnsi="Arial" w:cs="Arial"/>
          <w:sz w:val="20"/>
          <w:szCs w:val="20"/>
          <w:lang w:val="en-US"/>
        </w:rPr>
        <w:t xml:space="preserve">The </w:t>
      </w:r>
      <w:r w:rsidR="00174C95">
        <w:rPr>
          <w:rFonts w:ascii="Arial" w:hAnsi="Arial" w:cs="Arial"/>
          <w:sz w:val="20"/>
          <w:szCs w:val="20"/>
          <w:lang w:val="en-US"/>
        </w:rPr>
        <w:t>RH</w:t>
      </w:r>
      <w:r w:rsidRPr="00BC5922">
        <w:rPr>
          <w:rFonts w:ascii="Arial" w:hAnsi="Arial" w:cs="Arial"/>
          <w:sz w:val="20"/>
          <w:szCs w:val="20"/>
          <w:lang w:val="en-US"/>
        </w:rPr>
        <w:t xml:space="preserve"> regulation in the room</w:t>
      </w:r>
      <w:r w:rsidR="001D63B1" w:rsidRPr="00BC5922">
        <w:rPr>
          <w:rFonts w:ascii="Arial" w:hAnsi="Arial" w:cs="Arial"/>
          <w:sz w:val="20"/>
          <w:szCs w:val="20"/>
          <w:lang w:val="en-US"/>
        </w:rPr>
        <w:t xml:space="preserve"> can be done in two different modalities</w:t>
      </w:r>
      <w:r w:rsidR="008041F0" w:rsidRPr="00BC5922">
        <w:rPr>
          <w:rFonts w:ascii="Arial" w:hAnsi="Arial" w:cs="Arial"/>
          <w:sz w:val="20"/>
          <w:szCs w:val="20"/>
          <w:lang w:val="en-US"/>
        </w:rPr>
        <w:t xml:space="preserve"> (</w:t>
      </w:r>
      <w:r w:rsidR="00671CA0" w:rsidRPr="00BC5922">
        <w:rPr>
          <w:rFonts w:ascii="Arial" w:hAnsi="Arial" w:cs="Arial"/>
          <w:sz w:val="20"/>
          <w:szCs w:val="20"/>
          <w:lang w:val="en-US"/>
        </w:rPr>
        <w:t>sele</w:t>
      </w:r>
      <w:r w:rsidR="001D63B1" w:rsidRPr="00BC5922">
        <w:rPr>
          <w:rFonts w:ascii="Arial" w:hAnsi="Arial" w:cs="Arial"/>
          <w:sz w:val="20"/>
          <w:szCs w:val="20"/>
          <w:lang w:val="en-US"/>
        </w:rPr>
        <w:t>ctable from the operational panel</w:t>
      </w:r>
      <w:r w:rsidR="00671CA0" w:rsidRPr="00BC5922">
        <w:rPr>
          <w:rFonts w:ascii="Arial" w:hAnsi="Arial" w:cs="Arial"/>
          <w:sz w:val="20"/>
          <w:szCs w:val="20"/>
          <w:lang w:val="en-US"/>
        </w:rPr>
        <w:t>)</w:t>
      </w:r>
      <w:r w:rsidR="00DC1EE7">
        <w:rPr>
          <w:rFonts w:ascii="Arial" w:hAnsi="Arial" w:cs="Arial"/>
          <w:sz w:val="20"/>
          <w:szCs w:val="20"/>
          <w:lang w:val="en-US"/>
        </w:rPr>
        <w:t>:</w:t>
      </w:r>
    </w:p>
    <w:p w14:paraId="348E086E" w14:textId="77777777" w:rsidR="00B82920" w:rsidRPr="00BC5922" w:rsidRDefault="001D63B1" w:rsidP="00DC1EE7">
      <w:pPr>
        <w:pStyle w:val="Heading3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</w:pPr>
      <w:r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The absolute humidity probe</w:t>
      </w:r>
      <w:r w:rsidR="00B82920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install</w:t>
      </w:r>
      <w:r w:rsidR="006D6DEB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ed </w:t>
      </w:r>
      <w:r w:rsidR="006464CC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downstream</w:t>
      </w:r>
      <w:r w:rsidR="009E360D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the wheel</w:t>
      </w:r>
      <w:r w:rsidR="0086439A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, maintains constant the content of the water in the air</w:t>
      </w:r>
      <w:r w:rsidR="00B82920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8041F0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(</w:t>
      </w:r>
      <w:r w:rsidR="00935A5B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AH</w:t>
      </w:r>
      <w:r w:rsidR="00D635AC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935A5B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less</w:t>
      </w:r>
      <w:r w:rsidR="00670043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than</w:t>
      </w:r>
      <w:r w:rsidR="00D635AC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D52E38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15.</w:t>
      </w:r>
      <w:r w:rsidR="00593B33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5</w:t>
      </w:r>
      <w:r w:rsidR="006A3B71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6A3B71" w:rsidRPr="00D63C5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gr/</w:t>
      </w:r>
      <w:proofErr w:type="spellStart"/>
      <w:r w:rsidR="006A3B71" w:rsidRPr="00D63C5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lb</w:t>
      </w:r>
      <w:proofErr w:type="spellEnd"/>
      <w:r w:rsidR="00611D1A" w:rsidRPr="00D63C5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in normal operation</w:t>
      </w:r>
      <w:r w:rsidR="00670043" w:rsidRPr="00D63C5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) modulating</w:t>
      </w:r>
      <w:r w:rsidR="00670043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the steam regeneration regulation valve.</w:t>
      </w:r>
      <w:r w:rsidR="00B82920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670043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The </w:t>
      </w:r>
      <w:r w:rsidR="00BA580B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HR</w:t>
      </w:r>
      <w:r w:rsidR="00B82920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6A3B71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could also be lower than the set </w:t>
      </w:r>
      <w:r w:rsidR="006B038D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of the </w:t>
      </w:r>
      <w:r w:rsidR="006A3B71" w:rsidRPr="00BC5922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room.</w:t>
      </w:r>
    </w:p>
    <w:p w14:paraId="47E631BD" w14:textId="77777777" w:rsidR="00671CA0" w:rsidRPr="00BC5922" w:rsidRDefault="00671CA0" w:rsidP="00E07DB8">
      <w:pPr>
        <w:rPr>
          <w:lang w:val="en-US"/>
        </w:rPr>
      </w:pPr>
    </w:p>
    <w:p w14:paraId="650EE7F7" w14:textId="77777777" w:rsidR="00B82920" w:rsidRPr="003B2B40" w:rsidRDefault="006B038D" w:rsidP="00DC1EE7">
      <w:pPr>
        <w:pStyle w:val="ListParagraph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0"/>
          <w:szCs w:val="20"/>
          <w:lang w:val="en-US"/>
        </w:rPr>
      </w:pPr>
      <w:r w:rsidRPr="00BC5922">
        <w:rPr>
          <w:rFonts w:ascii="Arial" w:hAnsi="Arial" w:cs="Arial"/>
          <w:sz w:val="20"/>
          <w:szCs w:val="20"/>
          <w:lang w:val="en-US"/>
        </w:rPr>
        <w:t>The relative humidity</w:t>
      </w:r>
      <w:r w:rsidR="00615652" w:rsidRPr="00BC5922">
        <w:rPr>
          <w:rFonts w:ascii="Arial" w:hAnsi="Arial" w:cs="Arial"/>
          <w:sz w:val="20"/>
          <w:szCs w:val="20"/>
          <w:lang w:val="en-US"/>
        </w:rPr>
        <w:t xml:space="preserve"> </w:t>
      </w:r>
      <w:r w:rsidR="00BA580B" w:rsidRPr="00BC5922">
        <w:rPr>
          <w:rFonts w:ascii="Arial" w:hAnsi="Arial" w:cs="Arial"/>
          <w:sz w:val="20"/>
          <w:szCs w:val="20"/>
          <w:lang w:val="en-US"/>
        </w:rPr>
        <w:t xml:space="preserve">probe </w:t>
      </w:r>
      <w:r w:rsidR="00615652" w:rsidRPr="00BC5922">
        <w:rPr>
          <w:rFonts w:ascii="Arial" w:hAnsi="Arial" w:cs="Arial"/>
          <w:sz w:val="20"/>
          <w:szCs w:val="20"/>
          <w:lang w:val="en-US"/>
        </w:rPr>
        <w:t>(</w:t>
      </w:r>
      <w:r w:rsidR="00FA3562" w:rsidRPr="00BC5922">
        <w:rPr>
          <w:rFonts w:ascii="Arial" w:hAnsi="Arial" w:cs="Arial"/>
          <w:sz w:val="20"/>
          <w:szCs w:val="20"/>
          <w:lang w:val="en-US"/>
        </w:rPr>
        <w:t>HR</w:t>
      </w:r>
      <w:r w:rsidR="00615652" w:rsidRPr="00BC5922">
        <w:rPr>
          <w:rFonts w:ascii="Arial" w:hAnsi="Arial" w:cs="Arial"/>
          <w:sz w:val="20"/>
          <w:szCs w:val="20"/>
          <w:lang w:val="en-US"/>
        </w:rPr>
        <w:t xml:space="preserve">) </w:t>
      </w:r>
      <w:r w:rsidR="0035395C">
        <w:rPr>
          <w:rFonts w:ascii="Arial" w:hAnsi="Arial" w:cs="Arial"/>
          <w:sz w:val="20"/>
          <w:szCs w:val="20"/>
          <w:lang w:val="en-US"/>
        </w:rPr>
        <w:t>installed in the AHU</w:t>
      </w:r>
      <w:r w:rsidR="006E6155" w:rsidRPr="00BC5922">
        <w:rPr>
          <w:rFonts w:ascii="Arial" w:hAnsi="Arial" w:cs="Arial"/>
          <w:sz w:val="20"/>
          <w:szCs w:val="20"/>
          <w:lang w:val="en-US"/>
        </w:rPr>
        <w:t xml:space="preserve"> modifies, </w:t>
      </w:r>
      <w:r w:rsidR="00003E0D" w:rsidRPr="00BC5922">
        <w:rPr>
          <w:rFonts w:ascii="Arial" w:hAnsi="Arial" w:cs="Arial"/>
          <w:sz w:val="20"/>
          <w:szCs w:val="20"/>
          <w:lang w:val="en-US"/>
        </w:rPr>
        <w:t xml:space="preserve">through </w:t>
      </w:r>
      <w:proofErr w:type="gramStart"/>
      <w:r w:rsidR="00003E0D" w:rsidRPr="00BC5922">
        <w:rPr>
          <w:rFonts w:ascii="Arial" w:hAnsi="Arial" w:cs="Arial"/>
          <w:sz w:val="20"/>
          <w:szCs w:val="20"/>
          <w:lang w:val="en-US"/>
        </w:rPr>
        <w:t xml:space="preserve">the </w:t>
      </w:r>
      <w:r w:rsidR="006E6155" w:rsidRPr="00BC5922">
        <w:rPr>
          <w:rFonts w:ascii="Arial" w:hAnsi="Arial" w:cs="Arial"/>
          <w:sz w:val="20"/>
          <w:szCs w:val="20"/>
          <w:lang w:val="en-US"/>
        </w:rPr>
        <w:t xml:space="preserve"> </w:t>
      </w:r>
      <w:r w:rsidR="00B82920" w:rsidRPr="00BC5922">
        <w:rPr>
          <w:rFonts w:ascii="Arial" w:hAnsi="Arial" w:cs="Arial"/>
          <w:sz w:val="20"/>
          <w:szCs w:val="20"/>
          <w:lang w:val="en-US"/>
        </w:rPr>
        <w:t>PLC</w:t>
      </w:r>
      <w:proofErr w:type="gramEnd"/>
      <w:r w:rsidR="00B82920" w:rsidRPr="00BC5922">
        <w:rPr>
          <w:rFonts w:ascii="Arial" w:hAnsi="Arial" w:cs="Arial"/>
          <w:sz w:val="20"/>
          <w:szCs w:val="20"/>
          <w:lang w:val="en-US"/>
        </w:rPr>
        <w:t xml:space="preserve">, </w:t>
      </w:r>
      <w:r w:rsidR="00003E0D" w:rsidRPr="00BC5922">
        <w:rPr>
          <w:rFonts w:ascii="Arial" w:hAnsi="Arial" w:cs="Arial"/>
          <w:sz w:val="20"/>
          <w:szCs w:val="20"/>
          <w:lang w:val="en-US"/>
        </w:rPr>
        <w:t xml:space="preserve">the set point of the humidity </w:t>
      </w:r>
      <w:r w:rsidR="00C246E1" w:rsidRPr="00BC5922">
        <w:rPr>
          <w:rFonts w:ascii="Arial" w:hAnsi="Arial" w:cs="Arial"/>
          <w:sz w:val="20"/>
          <w:szCs w:val="20"/>
          <w:lang w:val="en-US"/>
        </w:rPr>
        <w:t>from the wheel, adapting it to the requests of the room</w:t>
      </w:r>
      <w:r w:rsidR="00105598">
        <w:rPr>
          <w:rFonts w:ascii="Arial" w:hAnsi="Arial" w:cs="Arial"/>
          <w:sz w:val="20"/>
          <w:szCs w:val="20"/>
          <w:lang w:val="en-US"/>
        </w:rPr>
        <w:t xml:space="preserve"> itself </w:t>
      </w:r>
      <w:r w:rsidR="00C246E1" w:rsidRPr="00BC5922">
        <w:rPr>
          <w:rFonts w:ascii="Arial" w:hAnsi="Arial" w:cs="Arial"/>
          <w:sz w:val="20"/>
          <w:szCs w:val="20"/>
          <w:lang w:val="en-US"/>
        </w:rPr>
        <w:t>. While</w:t>
      </w:r>
      <w:r w:rsidR="00C246E1" w:rsidRPr="003B2B40">
        <w:rPr>
          <w:rFonts w:ascii="Arial" w:hAnsi="Arial" w:cs="Arial"/>
          <w:sz w:val="20"/>
          <w:szCs w:val="20"/>
          <w:lang w:val="en-US"/>
        </w:rPr>
        <w:t xml:space="preserve"> in automatic, the </w:t>
      </w:r>
      <w:r w:rsidR="003B2B40" w:rsidRPr="003B2B40">
        <w:rPr>
          <w:rFonts w:ascii="Arial" w:hAnsi="Arial" w:cs="Arial"/>
          <w:sz w:val="20"/>
          <w:szCs w:val="20"/>
          <w:lang w:val="en-US"/>
        </w:rPr>
        <w:t xml:space="preserve">regeneration </w:t>
      </w:r>
      <w:r w:rsidR="00C246E1" w:rsidRPr="003B2B40">
        <w:rPr>
          <w:rFonts w:ascii="Arial" w:hAnsi="Arial" w:cs="Arial"/>
          <w:sz w:val="20"/>
          <w:szCs w:val="20"/>
          <w:lang w:val="en-US"/>
        </w:rPr>
        <w:t xml:space="preserve">regulation </w:t>
      </w:r>
      <w:r w:rsidR="003B2B40" w:rsidRPr="003B2B40">
        <w:rPr>
          <w:rFonts w:ascii="Arial" w:hAnsi="Arial" w:cs="Arial"/>
          <w:sz w:val="20"/>
          <w:szCs w:val="20"/>
          <w:lang w:val="en-US"/>
        </w:rPr>
        <w:t xml:space="preserve">steam </w:t>
      </w:r>
      <w:r w:rsidR="00C246E1" w:rsidRPr="003B2B40">
        <w:rPr>
          <w:rFonts w:ascii="Arial" w:hAnsi="Arial" w:cs="Arial"/>
          <w:sz w:val="20"/>
          <w:szCs w:val="20"/>
          <w:lang w:val="en-US"/>
        </w:rPr>
        <w:t>valves</w:t>
      </w:r>
      <w:r w:rsidR="00B82920" w:rsidRPr="003B2B40">
        <w:rPr>
          <w:rFonts w:ascii="Arial" w:hAnsi="Arial" w:cs="Arial"/>
          <w:sz w:val="20"/>
          <w:szCs w:val="20"/>
          <w:lang w:val="en-US"/>
        </w:rPr>
        <w:t xml:space="preserve"> </w:t>
      </w:r>
      <w:r w:rsidR="003B2B40" w:rsidRPr="003B2B40">
        <w:rPr>
          <w:rFonts w:ascii="Arial" w:hAnsi="Arial" w:cs="Arial"/>
          <w:sz w:val="20"/>
          <w:szCs w:val="20"/>
          <w:lang w:val="en-US"/>
        </w:rPr>
        <w:t xml:space="preserve">will modulate the </w:t>
      </w:r>
      <w:r w:rsidR="00B82920" w:rsidRPr="003B2B40">
        <w:rPr>
          <w:rFonts w:ascii="Arial" w:hAnsi="Arial" w:cs="Arial"/>
          <w:sz w:val="20"/>
          <w:szCs w:val="20"/>
          <w:lang w:val="en-US"/>
        </w:rPr>
        <w:t>T</w:t>
      </w:r>
      <w:r w:rsidR="003B2B40" w:rsidRPr="003B2B40">
        <w:rPr>
          <w:rFonts w:ascii="Arial" w:hAnsi="Arial" w:cs="Arial"/>
          <w:sz w:val="20"/>
          <w:szCs w:val="20"/>
          <w:lang w:val="en-US"/>
        </w:rPr>
        <w:t xml:space="preserve"> of</w:t>
      </w:r>
      <w:r w:rsidR="003B2B40">
        <w:rPr>
          <w:rFonts w:ascii="Arial" w:hAnsi="Arial" w:cs="Arial"/>
          <w:sz w:val="20"/>
          <w:szCs w:val="20"/>
          <w:lang w:val="en-US"/>
        </w:rPr>
        <w:t xml:space="preserve"> the air to maintain the humidity to the desired values.</w:t>
      </w:r>
    </w:p>
    <w:p w14:paraId="07E5D370" w14:textId="77777777" w:rsidR="00ED448A" w:rsidRDefault="00ED448A" w:rsidP="00E07DB8">
      <w:pPr>
        <w:ind w:left="284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16ED27F6" w14:textId="77777777" w:rsidR="00930AE7" w:rsidRDefault="00930AE7" w:rsidP="00E07DB8">
      <w:pPr>
        <w:rPr>
          <w:lang w:val="en-US"/>
        </w:rPr>
      </w:pPr>
    </w:p>
    <w:p w14:paraId="2322CBA8" w14:textId="77777777" w:rsidR="00DC1EE7" w:rsidRPr="003B2B40" w:rsidRDefault="00DC1EE7" w:rsidP="00E07DB8">
      <w:pPr>
        <w:rPr>
          <w:lang w:val="en-US"/>
        </w:rPr>
      </w:pPr>
    </w:p>
    <w:p w14:paraId="08EBA3DB" w14:textId="77777777" w:rsidR="00854A7F" w:rsidRDefault="00BC7136" w:rsidP="00017693">
      <w:pPr>
        <w:pStyle w:val="Heading2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6A3B71">
        <w:rPr>
          <w:rFonts w:ascii="Arial" w:hAnsi="Arial" w:cs="Arial"/>
          <w:color w:val="auto"/>
          <w:sz w:val="20"/>
          <w:szCs w:val="20"/>
          <w:lang w:val="en-US"/>
        </w:rPr>
        <w:t xml:space="preserve">Running </w:t>
      </w:r>
      <w:r w:rsidR="00D635AC" w:rsidRPr="006A3B71">
        <w:rPr>
          <w:rFonts w:ascii="Arial" w:hAnsi="Arial" w:cs="Arial"/>
          <w:color w:val="auto"/>
          <w:sz w:val="20"/>
          <w:szCs w:val="20"/>
          <w:lang w:val="en-US"/>
        </w:rPr>
        <w:t xml:space="preserve">" </w:t>
      </w:r>
      <w:r w:rsidRPr="006A3B71">
        <w:rPr>
          <w:rFonts w:ascii="Arial" w:hAnsi="Arial" w:cs="Arial"/>
          <w:color w:val="auto"/>
          <w:sz w:val="20"/>
          <w:szCs w:val="20"/>
          <w:lang w:val="en-US"/>
        </w:rPr>
        <w:t>i</w:t>
      </w:r>
      <w:r w:rsidR="008E3C95" w:rsidRPr="006A3B71">
        <w:rPr>
          <w:rFonts w:ascii="Arial" w:hAnsi="Arial" w:cs="Arial"/>
          <w:color w:val="auto"/>
          <w:sz w:val="20"/>
          <w:szCs w:val="20"/>
          <w:lang w:val="en-US"/>
        </w:rPr>
        <w:t xml:space="preserve">n </w:t>
      </w:r>
      <w:r w:rsidR="00D21C96">
        <w:rPr>
          <w:rFonts w:ascii="Arial" w:hAnsi="Arial" w:cs="Arial"/>
          <w:color w:val="auto"/>
          <w:sz w:val="20"/>
          <w:szCs w:val="20"/>
          <w:lang w:val="en-US"/>
        </w:rPr>
        <w:t>production" -</w:t>
      </w:r>
      <w:r w:rsidR="00D635AC" w:rsidRPr="006A3B7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F62E8A" w:rsidRPr="006A3B71">
        <w:rPr>
          <w:rFonts w:ascii="Arial" w:hAnsi="Arial" w:cs="Arial"/>
          <w:color w:val="auto"/>
          <w:sz w:val="20"/>
          <w:szCs w:val="20"/>
          <w:lang w:val="en-US"/>
        </w:rPr>
        <w:t>Free-Cooling</w:t>
      </w:r>
      <w:r w:rsidR="006A3B71" w:rsidRPr="006A3B71">
        <w:rPr>
          <w:rFonts w:ascii="Arial" w:hAnsi="Arial" w:cs="Arial"/>
          <w:color w:val="auto"/>
          <w:sz w:val="20"/>
          <w:szCs w:val="20"/>
          <w:lang w:val="en-US"/>
        </w:rPr>
        <w:t xml:space="preserve"> mode</w:t>
      </w:r>
      <w:r w:rsidR="00A717D0" w:rsidRPr="006A3B71">
        <w:rPr>
          <w:rFonts w:ascii="Arial" w:hAnsi="Arial" w:cs="Arial"/>
          <w:color w:val="auto"/>
          <w:sz w:val="20"/>
          <w:szCs w:val="20"/>
          <w:lang w:val="en-US"/>
        </w:rPr>
        <w:t>:</w:t>
      </w:r>
    </w:p>
    <w:p w14:paraId="52F9C866" w14:textId="77777777" w:rsidR="00D21C96" w:rsidRPr="00D21C96" w:rsidRDefault="00D21C96" w:rsidP="00E07DB8">
      <w:pPr>
        <w:spacing w:after="0" w:line="240" w:lineRule="auto"/>
        <w:ind w:left="284"/>
        <w:rPr>
          <w:lang w:val="en-US"/>
        </w:rPr>
      </w:pPr>
    </w:p>
    <w:p w14:paraId="5389C19A" w14:textId="77777777" w:rsidR="002D1075" w:rsidRDefault="00342C03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second case has </w:t>
      </w:r>
      <w:r w:rsidR="003B2B40" w:rsidRPr="00E32D88">
        <w:rPr>
          <w:rFonts w:ascii="Arial" w:hAnsi="Arial" w:cs="Arial"/>
          <w:sz w:val="20"/>
          <w:szCs w:val="20"/>
          <w:lang w:val="en-US"/>
        </w:rPr>
        <w:t>a</w:t>
      </w:r>
      <w:r w:rsidR="00E32D88" w:rsidRPr="00E32D88">
        <w:rPr>
          <w:rFonts w:ascii="Arial" w:hAnsi="Arial" w:cs="Arial"/>
          <w:sz w:val="20"/>
          <w:szCs w:val="20"/>
          <w:lang w:val="en-US"/>
        </w:rPr>
        <w:t xml:space="preserve"> considera</w:t>
      </w:r>
      <w:r>
        <w:rPr>
          <w:rFonts w:ascii="Arial" w:hAnsi="Arial" w:cs="Arial"/>
          <w:sz w:val="20"/>
          <w:szCs w:val="20"/>
          <w:lang w:val="en-US"/>
        </w:rPr>
        <w:t>ble part of the air in the room</w:t>
      </w:r>
      <w:r w:rsidR="00E32D88" w:rsidRPr="00E32D88">
        <w:rPr>
          <w:rFonts w:ascii="Arial" w:hAnsi="Arial" w:cs="Arial"/>
          <w:sz w:val="20"/>
          <w:szCs w:val="20"/>
          <w:lang w:val="en-US"/>
        </w:rPr>
        <w:t xml:space="preserve"> </w:t>
      </w:r>
      <w:r w:rsidR="00BA580B">
        <w:rPr>
          <w:rFonts w:ascii="Arial" w:hAnsi="Arial" w:cs="Arial"/>
          <w:sz w:val="20"/>
          <w:szCs w:val="20"/>
          <w:lang w:val="en-US"/>
        </w:rPr>
        <w:t xml:space="preserve">exhausted </w:t>
      </w:r>
      <w:r w:rsidR="00E32D88" w:rsidRPr="00E32D88">
        <w:rPr>
          <w:rFonts w:ascii="Arial" w:hAnsi="Arial" w:cs="Arial"/>
          <w:sz w:val="20"/>
          <w:szCs w:val="20"/>
          <w:lang w:val="en-US"/>
        </w:rPr>
        <w:t>an</w:t>
      </w:r>
      <w:r>
        <w:rPr>
          <w:rFonts w:ascii="Arial" w:hAnsi="Arial" w:cs="Arial"/>
          <w:sz w:val="20"/>
          <w:szCs w:val="20"/>
          <w:lang w:val="en-US"/>
        </w:rPr>
        <w:t>d replaced</w:t>
      </w:r>
      <w:r w:rsidR="002D1075">
        <w:rPr>
          <w:rFonts w:ascii="Arial" w:hAnsi="Arial" w:cs="Arial"/>
          <w:sz w:val="20"/>
          <w:szCs w:val="20"/>
          <w:lang w:val="en-US"/>
        </w:rPr>
        <w:t xml:space="preserve"> with external air.</w:t>
      </w:r>
    </w:p>
    <w:p w14:paraId="66D514E6" w14:textId="77777777" w:rsidR="0091405B" w:rsidRPr="00E32D88" w:rsidRDefault="000A58C1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E32D88">
        <w:rPr>
          <w:rFonts w:ascii="Arial" w:hAnsi="Arial" w:cs="Arial"/>
          <w:sz w:val="20"/>
          <w:szCs w:val="20"/>
          <w:lang w:val="en-US"/>
        </w:rPr>
        <w:t>This condition results positive in winter due to the low temperatures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and humidity</w:t>
      </w:r>
      <w:r w:rsidRPr="00E32D88">
        <w:rPr>
          <w:rFonts w:ascii="Arial" w:hAnsi="Arial" w:cs="Arial"/>
          <w:sz w:val="20"/>
          <w:szCs w:val="20"/>
          <w:lang w:val="en-US"/>
        </w:rPr>
        <w:t xml:space="preserve"> (which take to</w:t>
      </w:r>
      <w:r w:rsidR="00BA580B">
        <w:rPr>
          <w:rFonts w:ascii="Arial" w:hAnsi="Arial" w:cs="Arial"/>
          <w:sz w:val="20"/>
          <w:szCs w:val="20"/>
          <w:lang w:val="en-US"/>
        </w:rPr>
        <w:t xml:space="preserve"> a considerable saving</w:t>
      </w:r>
      <w:r w:rsidR="00E32D88" w:rsidRPr="00E32D88">
        <w:rPr>
          <w:rFonts w:ascii="Arial" w:hAnsi="Arial" w:cs="Arial"/>
          <w:sz w:val="20"/>
          <w:szCs w:val="20"/>
          <w:lang w:val="en-US"/>
        </w:rPr>
        <w:t xml:space="preserve"> on the quantity of consumed cold glyc</w:t>
      </w:r>
      <w:r w:rsidR="00342C03">
        <w:rPr>
          <w:rFonts w:ascii="Arial" w:hAnsi="Arial" w:cs="Arial"/>
          <w:sz w:val="20"/>
          <w:szCs w:val="20"/>
          <w:lang w:val="en-US"/>
        </w:rPr>
        <w:t>ol)</w:t>
      </w:r>
      <w:r w:rsidR="00E32D88" w:rsidRPr="00E32D88">
        <w:rPr>
          <w:rFonts w:ascii="Arial" w:hAnsi="Arial" w:cs="Arial"/>
          <w:sz w:val="20"/>
          <w:szCs w:val="20"/>
          <w:lang w:val="en-US"/>
        </w:rPr>
        <w:t>, lower than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the room</w:t>
      </w:r>
      <w:r w:rsidR="0085345E">
        <w:rPr>
          <w:rFonts w:ascii="Arial" w:hAnsi="Arial" w:cs="Arial"/>
          <w:sz w:val="20"/>
          <w:szCs w:val="20"/>
          <w:lang w:val="en-US"/>
        </w:rPr>
        <w:t>,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limiting in this way the energy absorption.</w:t>
      </w:r>
    </w:p>
    <w:p w14:paraId="178FA13C" w14:textId="77777777" w:rsidR="00740175" w:rsidRPr="006A3B71" w:rsidRDefault="005D6084" w:rsidP="00E07DB8">
      <w:pPr>
        <w:ind w:left="284"/>
        <w:rPr>
          <w:rFonts w:ascii="Arial" w:hAnsi="Arial" w:cs="Arial"/>
          <w:sz w:val="20"/>
          <w:szCs w:val="20"/>
          <w:lang w:val="en-US"/>
        </w:rPr>
      </w:pPr>
      <w:r w:rsidRPr="00740175">
        <w:rPr>
          <w:rFonts w:ascii="Arial" w:hAnsi="Arial" w:cs="Arial"/>
          <w:b/>
          <w:sz w:val="20"/>
          <w:szCs w:val="20"/>
          <w:lang w:val="en-US"/>
        </w:rPr>
        <w:t>NB</w:t>
      </w:r>
      <w:r w:rsidR="0043758A" w:rsidRPr="00740175">
        <w:rPr>
          <w:rFonts w:ascii="Arial" w:hAnsi="Arial" w:cs="Arial"/>
          <w:b/>
          <w:sz w:val="20"/>
          <w:szCs w:val="20"/>
          <w:lang w:val="en-US"/>
        </w:rPr>
        <w:t xml:space="preserve"> 1:</w:t>
      </w:r>
      <w:r w:rsidR="0043758A" w:rsidRPr="00740175">
        <w:rPr>
          <w:rFonts w:ascii="Arial" w:hAnsi="Arial" w:cs="Arial"/>
          <w:b/>
          <w:sz w:val="20"/>
          <w:szCs w:val="20"/>
          <w:lang w:val="en-US"/>
        </w:rPr>
        <w:tab/>
      </w:r>
      <w:r w:rsidR="00342C03">
        <w:rPr>
          <w:rFonts w:ascii="Arial" w:hAnsi="Arial" w:cs="Arial"/>
          <w:b/>
          <w:i/>
          <w:sz w:val="20"/>
          <w:szCs w:val="20"/>
          <w:lang w:val="en-US"/>
        </w:rPr>
        <w:t xml:space="preserve">The pre-cooling coil </w:t>
      </w:r>
      <w:r w:rsidR="00423BE9">
        <w:rPr>
          <w:rFonts w:ascii="Arial" w:hAnsi="Arial" w:cs="Arial"/>
          <w:b/>
          <w:i/>
          <w:sz w:val="20"/>
          <w:szCs w:val="20"/>
          <w:lang w:val="en-US"/>
        </w:rPr>
        <w:t xml:space="preserve">in Running does </w:t>
      </w:r>
      <w:proofErr w:type="gramStart"/>
      <w:r w:rsidR="00423BE9">
        <w:rPr>
          <w:rFonts w:ascii="Arial" w:hAnsi="Arial" w:cs="Arial"/>
          <w:b/>
          <w:i/>
          <w:sz w:val="20"/>
          <w:szCs w:val="20"/>
          <w:lang w:val="en-US"/>
        </w:rPr>
        <w:t xml:space="preserve">not </w:t>
      </w:r>
      <w:r w:rsidR="00740175">
        <w:rPr>
          <w:rFonts w:ascii="Arial" w:hAnsi="Arial" w:cs="Arial"/>
          <w:b/>
          <w:i/>
          <w:sz w:val="20"/>
          <w:szCs w:val="20"/>
          <w:lang w:val="en-US"/>
        </w:rPr>
        <w:t xml:space="preserve"> operate</w:t>
      </w:r>
      <w:proofErr w:type="gramEnd"/>
      <w:r w:rsidR="00DC1EE7">
        <w:rPr>
          <w:rFonts w:ascii="Arial" w:hAnsi="Arial" w:cs="Arial"/>
          <w:b/>
          <w:i/>
          <w:sz w:val="20"/>
          <w:szCs w:val="20"/>
          <w:lang w:val="en-US"/>
        </w:rPr>
        <w:t>.</w:t>
      </w:r>
      <w:r w:rsidR="0085345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p w14:paraId="7C2940ED" w14:textId="77777777" w:rsidR="00174173" w:rsidRDefault="00740175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740175">
        <w:rPr>
          <w:rFonts w:ascii="Arial" w:hAnsi="Arial" w:cs="Arial"/>
          <w:sz w:val="20"/>
          <w:szCs w:val="20"/>
          <w:lang w:val="en-US"/>
        </w:rPr>
        <w:t>When it</w:t>
      </w:r>
      <w:r w:rsidR="002F486E">
        <w:rPr>
          <w:rFonts w:ascii="Arial" w:hAnsi="Arial" w:cs="Arial"/>
          <w:sz w:val="20"/>
          <w:szCs w:val="20"/>
          <w:lang w:val="en-US"/>
        </w:rPr>
        <w:t xml:space="preserve"> i</w:t>
      </w:r>
      <w:r w:rsidRPr="00740175">
        <w:rPr>
          <w:rFonts w:ascii="Arial" w:hAnsi="Arial" w:cs="Arial"/>
          <w:sz w:val="20"/>
          <w:szCs w:val="20"/>
          <w:lang w:val="en-US"/>
        </w:rPr>
        <w:t xml:space="preserve">s operating in free cooling mode, the regulation of </w:t>
      </w:r>
      <w:r w:rsidR="003960BB" w:rsidRPr="00740175">
        <w:rPr>
          <w:rFonts w:ascii="Arial" w:hAnsi="Arial" w:cs="Arial"/>
          <w:sz w:val="20"/>
          <w:szCs w:val="20"/>
          <w:lang w:val="en-US"/>
        </w:rPr>
        <w:t>T</w:t>
      </w:r>
      <w:r w:rsidR="00192CA5" w:rsidRPr="00740175">
        <w:rPr>
          <w:rFonts w:ascii="Arial" w:hAnsi="Arial" w:cs="Arial"/>
          <w:sz w:val="20"/>
          <w:szCs w:val="20"/>
          <w:lang w:val="en-US"/>
        </w:rPr>
        <w:t xml:space="preserve"> </w:t>
      </w:r>
      <w:r w:rsidRPr="00740175">
        <w:rPr>
          <w:rFonts w:ascii="Arial" w:hAnsi="Arial" w:cs="Arial"/>
          <w:sz w:val="20"/>
          <w:szCs w:val="20"/>
          <w:lang w:val="en-US"/>
        </w:rPr>
        <w:t>and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HR</w:t>
      </w:r>
      <w:r w:rsidR="00192CA5" w:rsidRPr="00740175">
        <w:rPr>
          <w:rFonts w:ascii="Arial" w:hAnsi="Arial" w:cs="Arial"/>
          <w:sz w:val="20"/>
          <w:szCs w:val="20"/>
          <w:lang w:val="en-US"/>
        </w:rPr>
        <w:t xml:space="preserve"> </w:t>
      </w:r>
      <w:r w:rsidR="009D0C3B">
        <w:rPr>
          <w:rFonts w:ascii="Arial" w:hAnsi="Arial" w:cs="Arial"/>
          <w:sz w:val="20"/>
          <w:szCs w:val="20"/>
          <w:lang w:val="en-US"/>
        </w:rPr>
        <w:t>of the room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remains inserted, therefore</w:t>
      </w:r>
      <w:r w:rsidRPr="00740175">
        <w:rPr>
          <w:rFonts w:ascii="Arial" w:hAnsi="Arial" w:cs="Arial"/>
          <w:sz w:val="20"/>
          <w:szCs w:val="20"/>
          <w:lang w:val="en-US"/>
        </w:rPr>
        <w:t xml:space="preserve"> it continues to modulat</w:t>
      </w:r>
      <w:r w:rsidR="00342C03">
        <w:rPr>
          <w:rFonts w:ascii="Arial" w:hAnsi="Arial" w:cs="Arial"/>
          <w:sz w:val="20"/>
          <w:szCs w:val="20"/>
          <w:lang w:val="en-US"/>
        </w:rPr>
        <w:t xml:space="preserve">e the post-cooling valve and </w:t>
      </w:r>
      <w:r w:rsidRPr="00740175">
        <w:rPr>
          <w:rFonts w:ascii="Arial" w:hAnsi="Arial" w:cs="Arial"/>
          <w:sz w:val="20"/>
          <w:szCs w:val="20"/>
          <w:lang w:val="en-US"/>
        </w:rPr>
        <w:t>the regeneration of</w:t>
      </w:r>
      <w:r>
        <w:rPr>
          <w:rFonts w:ascii="Arial" w:hAnsi="Arial" w:cs="Arial"/>
          <w:sz w:val="20"/>
          <w:szCs w:val="20"/>
          <w:lang w:val="en-US"/>
        </w:rPr>
        <w:t xml:space="preserve"> the wheel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(if necessary)</w:t>
      </w:r>
      <w:r w:rsidR="00174173">
        <w:rPr>
          <w:rFonts w:ascii="Arial" w:hAnsi="Arial" w:cs="Arial"/>
          <w:sz w:val="20"/>
          <w:szCs w:val="20"/>
          <w:lang w:val="en-US"/>
        </w:rPr>
        <w:t>.</w:t>
      </w:r>
    </w:p>
    <w:p w14:paraId="55ACC4E6" w14:textId="77777777" w:rsidR="0097138E" w:rsidRDefault="00174173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174173">
        <w:rPr>
          <w:rFonts w:ascii="Arial" w:hAnsi="Arial" w:cs="Arial"/>
          <w:sz w:val="20"/>
          <w:szCs w:val="20"/>
          <w:lang w:val="en-US"/>
        </w:rPr>
        <w:t>In particular, even if the T of the mixed air would be at</w:t>
      </w:r>
      <w:r w:rsidR="00D23E42">
        <w:rPr>
          <w:rFonts w:ascii="Arial" w:hAnsi="Arial" w:cs="Arial"/>
          <w:sz w:val="20"/>
          <w:szCs w:val="20"/>
          <w:lang w:val="en-US"/>
        </w:rPr>
        <w:t xml:space="preserve"> 34°F</w:t>
      </w:r>
      <w:r w:rsidR="00A20A8D" w:rsidRPr="00174173">
        <w:rPr>
          <w:rFonts w:ascii="Arial" w:hAnsi="Arial" w:cs="Arial"/>
          <w:sz w:val="20"/>
          <w:szCs w:val="20"/>
          <w:lang w:val="en-US"/>
        </w:rPr>
        <w:t xml:space="preserve"> </w:t>
      </w:r>
      <w:r w:rsidRPr="00174173">
        <w:rPr>
          <w:rFonts w:ascii="Arial" w:hAnsi="Arial" w:cs="Arial"/>
          <w:sz w:val="20"/>
          <w:szCs w:val="20"/>
          <w:lang w:val="en-US"/>
        </w:rPr>
        <w:t>but the absolute humidity</w:t>
      </w:r>
      <w:r w:rsidR="00A20A8D" w:rsidRPr="00174173">
        <w:rPr>
          <w:rFonts w:ascii="Arial" w:hAnsi="Arial" w:cs="Arial"/>
          <w:sz w:val="20"/>
          <w:szCs w:val="20"/>
          <w:lang w:val="en-US"/>
        </w:rPr>
        <w:t xml:space="preserve"> (</w:t>
      </w:r>
      <w:r w:rsidR="009D0C3B">
        <w:rPr>
          <w:rFonts w:ascii="Arial" w:hAnsi="Arial" w:cs="Arial"/>
          <w:sz w:val="20"/>
          <w:szCs w:val="20"/>
          <w:lang w:val="en-US"/>
        </w:rPr>
        <w:t>AH</w:t>
      </w:r>
      <w:r w:rsidR="00D0444C" w:rsidRPr="00174173">
        <w:rPr>
          <w:rFonts w:ascii="Arial" w:hAnsi="Arial" w:cs="Arial"/>
          <w:sz w:val="20"/>
          <w:szCs w:val="20"/>
          <w:lang w:val="en-US"/>
        </w:rPr>
        <w:t xml:space="preserve">) </w:t>
      </w:r>
      <w:r w:rsidR="00342C03">
        <w:rPr>
          <w:rFonts w:ascii="Arial" w:hAnsi="Arial" w:cs="Arial"/>
          <w:sz w:val="20"/>
          <w:szCs w:val="20"/>
          <w:lang w:val="en-US"/>
        </w:rPr>
        <w:t>is higher than</w:t>
      </w:r>
      <w:r w:rsidR="00D52E38">
        <w:rPr>
          <w:rFonts w:ascii="Arial" w:hAnsi="Arial" w:cs="Arial"/>
          <w:sz w:val="20"/>
          <w:szCs w:val="20"/>
          <w:lang w:val="en-US"/>
        </w:rPr>
        <w:t xml:space="preserve"> 15.</w:t>
      </w:r>
      <w:r w:rsidR="00D23E42">
        <w:rPr>
          <w:rFonts w:ascii="Arial" w:hAnsi="Arial" w:cs="Arial"/>
          <w:sz w:val="20"/>
          <w:szCs w:val="20"/>
          <w:lang w:val="en-US"/>
        </w:rPr>
        <w:t>5 gr/</w:t>
      </w:r>
      <w:proofErr w:type="spellStart"/>
      <w:r w:rsidR="00D23E42">
        <w:rPr>
          <w:rFonts w:ascii="Arial" w:hAnsi="Arial" w:cs="Arial"/>
          <w:sz w:val="20"/>
          <w:szCs w:val="20"/>
          <w:lang w:val="en-US"/>
        </w:rPr>
        <w:t>lb</w:t>
      </w:r>
      <w:proofErr w:type="spellEnd"/>
      <w:r w:rsidR="00A20A8D" w:rsidRPr="00174173">
        <w:rPr>
          <w:rFonts w:ascii="Arial" w:hAnsi="Arial" w:cs="Arial"/>
          <w:sz w:val="20"/>
          <w:szCs w:val="20"/>
          <w:lang w:val="en-US"/>
        </w:rPr>
        <w:t>,</w:t>
      </w:r>
      <w:r w:rsidR="00D0444C" w:rsidRPr="00174173">
        <w:rPr>
          <w:rFonts w:ascii="Arial" w:hAnsi="Arial" w:cs="Arial"/>
          <w:sz w:val="20"/>
          <w:szCs w:val="20"/>
          <w:lang w:val="en-US"/>
        </w:rPr>
        <w:t xml:space="preserve"> </w:t>
      </w:r>
      <w:r w:rsidRPr="00174173">
        <w:rPr>
          <w:rFonts w:ascii="Arial" w:hAnsi="Arial" w:cs="Arial"/>
          <w:sz w:val="20"/>
          <w:szCs w:val="20"/>
          <w:lang w:val="en-US"/>
        </w:rPr>
        <w:t xml:space="preserve">the wheel </w:t>
      </w:r>
      <w:r w:rsidR="00342C03">
        <w:rPr>
          <w:rFonts w:ascii="Arial" w:hAnsi="Arial" w:cs="Arial"/>
          <w:sz w:val="20"/>
          <w:szCs w:val="20"/>
          <w:lang w:val="en-US"/>
        </w:rPr>
        <w:t>could</w:t>
      </w:r>
      <w:r w:rsidRPr="00174173">
        <w:rPr>
          <w:rFonts w:ascii="Arial" w:hAnsi="Arial" w:cs="Arial"/>
          <w:sz w:val="20"/>
          <w:szCs w:val="20"/>
          <w:lang w:val="en-US"/>
        </w:rPr>
        <w:t xml:space="preserve"> work to lower the </w:t>
      </w:r>
      <w:r w:rsidR="005465F6">
        <w:rPr>
          <w:rFonts w:ascii="Arial" w:hAnsi="Arial" w:cs="Arial"/>
          <w:sz w:val="20"/>
          <w:szCs w:val="20"/>
          <w:lang w:val="en-US"/>
        </w:rPr>
        <w:t>AH</w:t>
      </w:r>
      <w:r w:rsidRPr="00174173">
        <w:rPr>
          <w:rFonts w:ascii="Arial" w:hAnsi="Arial" w:cs="Arial"/>
          <w:sz w:val="20"/>
          <w:szCs w:val="20"/>
          <w:lang w:val="en-US"/>
        </w:rPr>
        <w:t xml:space="preserve"> under</w:t>
      </w:r>
      <w:r w:rsidR="00A20A8D" w:rsidRPr="00174173">
        <w:rPr>
          <w:rFonts w:ascii="Arial" w:hAnsi="Arial" w:cs="Arial"/>
          <w:sz w:val="20"/>
          <w:szCs w:val="20"/>
          <w:lang w:val="en-US"/>
        </w:rPr>
        <w:t xml:space="preserve"> </w:t>
      </w:r>
      <w:r w:rsidR="00593B33">
        <w:rPr>
          <w:rFonts w:ascii="Arial" w:hAnsi="Arial" w:cs="Arial"/>
          <w:sz w:val="20"/>
          <w:szCs w:val="20"/>
          <w:lang w:val="en-US"/>
        </w:rPr>
        <w:t>15</w:t>
      </w:r>
      <w:r w:rsidR="00D52E38">
        <w:rPr>
          <w:rFonts w:ascii="Arial" w:hAnsi="Arial" w:cs="Arial"/>
          <w:sz w:val="20"/>
          <w:szCs w:val="20"/>
          <w:lang w:val="en-US"/>
        </w:rPr>
        <w:t>.</w:t>
      </w:r>
      <w:r w:rsidR="00593B33">
        <w:rPr>
          <w:rFonts w:ascii="Arial" w:hAnsi="Arial" w:cs="Arial"/>
          <w:sz w:val="20"/>
          <w:szCs w:val="20"/>
          <w:lang w:val="en-US"/>
        </w:rPr>
        <w:t>5</w:t>
      </w:r>
      <w:r w:rsidR="00D23E42">
        <w:rPr>
          <w:rFonts w:ascii="Arial" w:hAnsi="Arial" w:cs="Arial"/>
          <w:sz w:val="20"/>
          <w:szCs w:val="20"/>
          <w:lang w:val="en-US"/>
        </w:rPr>
        <w:t xml:space="preserve"> gr/</w:t>
      </w:r>
      <w:proofErr w:type="spellStart"/>
      <w:r w:rsidR="00D23E42">
        <w:rPr>
          <w:rFonts w:ascii="Arial" w:hAnsi="Arial" w:cs="Arial"/>
          <w:sz w:val="20"/>
          <w:szCs w:val="20"/>
          <w:lang w:val="en-US"/>
        </w:rPr>
        <w:t>lb</w:t>
      </w:r>
      <w:proofErr w:type="spellEnd"/>
      <w:r w:rsidR="00A20A8D" w:rsidRPr="00174173">
        <w:rPr>
          <w:rFonts w:ascii="Arial" w:hAnsi="Arial" w:cs="Arial"/>
          <w:sz w:val="20"/>
          <w:szCs w:val="20"/>
          <w:lang w:val="en-US"/>
        </w:rPr>
        <w:t>;</w:t>
      </w:r>
      <w:r w:rsidR="00D0444C" w:rsidRPr="00174173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that</w:t>
      </w:r>
      <w:r w:rsidR="00342C03">
        <w:rPr>
          <w:rFonts w:ascii="Arial" w:hAnsi="Arial" w:cs="Arial"/>
          <w:sz w:val="20"/>
          <w:szCs w:val="20"/>
          <w:lang w:val="en-US"/>
        </w:rPr>
        <w:t xml:space="preserve"> causes heating of the air of </w:t>
      </w:r>
      <w:r>
        <w:rPr>
          <w:rFonts w:ascii="Arial" w:hAnsi="Arial" w:cs="Arial"/>
          <w:sz w:val="20"/>
          <w:szCs w:val="20"/>
          <w:lang w:val="en-US"/>
        </w:rPr>
        <w:t>few degrees (depending on the humidity) so then the operation of the post-cooling coil to return the room at the T of the set point</w:t>
      </w:r>
      <w:r w:rsidR="0097138E">
        <w:rPr>
          <w:rFonts w:ascii="Arial" w:hAnsi="Arial" w:cs="Arial"/>
          <w:sz w:val="20"/>
          <w:szCs w:val="20"/>
          <w:lang w:val="en-US"/>
        </w:rPr>
        <w:t>.</w:t>
      </w:r>
    </w:p>
    <w:p w14:paraId="600A8EAF" w14:textId="77777777" w:rsidR="0043758A" w:rsidRPr="0052672A" w:rsidRDefault="0043758A" w:rsidP="00E07DB8">
      <w:pPr>
        <w:ind w:left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2672A">
        <w:rPr>
          <w:rFonts w:ascii="Arial" w:hAnsi="Arial" w:cs="Arial"/>
          <w:b/>
          <w:sz w:val="20"/>
          <w:szCs w:val="20"/>
          <w:lang w:val="en-US"/>
        </w:rPr>
        <w:t>NB 2:</w:t>
      </w:r>
      <w:r w:rsidRPr="0052672A">
        <w:rPr>
          <w:rFonts w:ascii="Arial" w:hAnsi="Arial" w:cs="Arial"/>
          <w:sz w:val="20"/>
          <w:szCs w:val="20"/>
          <w:lang w:val="en-US"/>
        </w:rPr>
        <w:tab/>
      </w:r>
      <w:r w:rsidR="0097138E" w:rsidRPr="0052672A">
        <w:rPr>
          <w:rFonts w:ascii="Arial" w:hAnsi="Arial" w:cs="Arial"/>
          <w:b/>
          <w:i/>
          <w:sz w:val="20"/>
          <w:szCs w:val="20"/>
          <w:lang w:val="en-US"/>
        </w:rPr>
        <w:t xml:space="preserve">The wheel continues to rotate in all </w:t>
      </w:r>
      <w:r w:rsidR="001B375E" w:rsidRPr="0052672A">
        <w:rPr>
          <w:rFonts w:ascii="Arial" w:hAnsi="Arial" w:cs="Arial"/>
          <w:b/>
          <w:i/>
          <w:sz w:val="20"/>
          <w:szCs w:val="20"/>
          <w:lang w:val="en-US"/>
        </w:rPr>
        <w:t xml:space="preserve">operating </w:t>
      </w:r>
      <w:r w:rsidR="0097138E" w:rsidRPr="0052672A">
        <w:rPr>
          <w:rFonts w:ascii="Arial" w:hAnsi="Arial" w:cs="Arial"/>
          <w:b/>
          <w:i/>
          <w:sz w:val="20"/>
          <w:szCs w:val="20"/>
          <w:lang w:val="en-US"/>
        </w:rPr>
        <w:t>condition</w:t>
      </w:r>
      <w:r w:rsidR="00D23E42">
        <w:rPr>
          <w:rFonts w:ascii="Arial" w:hAnsi="Arial" w:cs="Arial"/>
          <w:b/>
          <w:i/>
          <w:sz w:val="20"/>
          <w:szCs w:val="20"/>
          <w:lang w:val="en-US"/>
        </w:rPr>
        <w:t xml:space="preserve">s, only the regeneration Temperature </w:t>
      </w:r>
      <w:r w:rsidR="005465F6">
        <w:rPr>
          <w:rFonts w:ascii="Arial" w:hAnsi="Arial" w:cs="Arial"/>
          <w:b/>
          <w:i/>
          <w:sz w:val="20"/>
          <w:szCs w:val="20"/>
          <w:lang w:val="en-US"/>
        </w:rPr>
        <w:t>could vary</w:t>
      </w:r>
      <w:r w:rsidR="001B375E" w:rsidRPr="0052672A">
        <w:rPr>
          <w:rFonts w:ascii="Arial" w:hAnsi="Arial" w:cs="Arial"/>
          <w:b/>
          <w:i/>
          <w:sz w:val="20"/>
          <w:szCs w:val="20"/>
          <w:lang w:val="en-US"/>
        </w:rPr>
        <w:t xml:space="preserve">, based on the </w:t>
      </w:r>
      <w:r w:rsidR="005465F6">
        <w:rPr>
          <w:rFonts w:ascii="Arial" w:hAnsi="Arial" w:cs="Arial"/>
          <w:b/>
          <w:i/>
          <w:sz w:val="20"/>
          <w:szCs w:val="20"/>
          <w:lang w:val="en-US"/>
        </w:rPr>
        <w:t>AH</w:t>
      </w:r>
      <w:r w:rsidR="001B375E" w:rsidRPr="0052672A">
        <w:rPr>
          <w:rFonts w:ascii="Arial" w:hAnsi="Arial" w:cs="Arial"/>
          <w:b/>
          <w:i/>
          <w:sz w:val="20"/>
          <w:szCs w:val="20"/>
          <w:lang w:val="en-US"/>
        </w:rPr>
        <w:t xml:space="preserve"> upstream.</w:t>
      </w:r>
    </w:p>
    <w:p w14:paraId="1010B555" w14:textId="77777777" w:rsidR="00D93210" w:rsidRDefault="00D93210" w:rsidP="00E07DB8">
      <w:pPr>
        <w:ind w:left="284"/>
        <w:rPr>
          <w:rFonts w:ascii="Arial" w:hAnsi="Arial" w:cs="Arial"/>
          <w:sz w:val="20"/>
          <w:szCs w:val="20"/>
          <w:lang w:val="en-US"/>
        </w:rPr>
      </w:pPr>
    </w:p>
    <w:p w14:paraId="6C09249D" w14:textId="77777777" w:rsidR="00DC1EE7" w:rsidRPr="006C2549" w:rsidRDefault="00DC1EE7" w:rsidP="00E07DB8">
      <w:pPr>
        <w:ind w:left="284"/>
        <w:rPr>
          <w:rFonts w:ascii="Arial" w:hAnsi="Arial" w:cs="Arial"/>
          <w:sz w:val="20"/>
          <w:szCs w:val="20"/>
          <w:lang w:val="en-US"/>
        </w:rPr>
      </w:pPr>
    </w:p>
    <w:p w14:paraId="35CE97B7" w14:textId="77777777" w:rsidR="00DA7CCF" w:rsidRPr="004049A5" w:rsidRDefault="006105F8" w:rsidP="00017693">
      <w:pPr>
        <w:pStyle w:val="Heading2"/>
        <w:tabs>
          <w:tab w:val="left" w:pos="284"/>
        </w:tabs>
        <w:ind w:left="284" w:hanging="568"/>
        <w:rPr>
          <w:rFonts w:ascii="Arial" w:hAnsi="Arial" w:cs="Arial"/>
          <w:color w:val="auto"/>
          <w:sz w:val="20"/>
          <w:lang w:val="en-US"/>
        </w:rPr>
      </w:pPr>
      <w:r>
        <w:rPr>
          <w:rFonts w:ascii="Arial" w:hAnsi="Arial" w:cs="Arial"/>
          <w:color w:val="auto"/>
          <w:sz w:val="20"/>
          <w:lang w:val="en-US"/>
        </w:rPr>
        <w:t>Washing mode:</w:t>
      </w:r>
    </w:p>
    <w:p w14:paraId="519F2AE9" w14:textId="77777777" w:rsidR="00DA7CCF" w:rsidRPr="004049A5" w:rsidRDefault="00DA7CCF" w:rsidP="00E07DB8">
      <w:pPr>
        <w:spacing w:after="0" w:line="240" w:lineRule="auto"/>
        <w:ind w:left="284"/>
        <w:jc w:val="both"/>
        <w:rPr>
          <w:lang w:val="en-US"/>
        </w:rPr>
      </w:pPr>
    </w:p>
    <w:p w14:paraId="623E07E8" w14:textId="77777777" w:rsidR="00FB5AF0" w:rsidRDefault="00FB5AF0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AD0E1A">
        <w:rPr>
          <w:rFonts w:ascii="Arial" w:hAnsi="Arial" w:cs="Arial"/>
          <w:sz w:val="20"/>
          <w:szCs w:val="20"/>
          <w:lang w:val="en-US"/>
        </w:rPr>
        <w:t xml:space="preserve">During the washing in the room the T and the </w:t>
      </w:r>
      <w:r>
        <w:rPr>
          <w:rFonts w:ascii="Arial" w:hAnsi="Arial" w:cs="Arial"/>
          <w:sz w:val="20"/>
          <w:szCs w:val="20"/>
          <w:lang w:val="en-US"/>
        </w:rPr>
        <w:t>RH will be high and</w:t>
      </w:r>
      <w:r w:rsidR="00DC1EE7">
        <w:rPr>
          <w:rFonts w:ascii="Arial" w:hAnsi="Arial" w:cs="Arial"/>
          <w:sz w:val="20"/>
          <w:szCs w:val="20"/>
          <w:lang w:val="en-US"/>
        </w:rPr>
        <w:t xml:space="preserve">, in order to </w:t>
      </w:r>
      <w:r>
        <w:rPr>
          <w:rFonts w:ascii="Arial" w:hAnsi="Arial" w:cs="Arial"/>
          <w:sz w:val="20"/>
          <w:szCs w:val="20"/>
          <w:lang w:val="en-US"/>
        </w:rPr>
        <w:t>avoid to dirt the ducts</w:t>
      </w:r>
      <w:r w:rsidR="00DC1EE7">
        <w:rPr>
          <w:rFonts w:ascii="Arial" w:hAnsi="Arial" w:cs="Arial"/>
          <w:sz w:val="20"/>
          <w:szCs w:val="20"/>
          <w:lang w:val="en-US"/>
        </w:rPr>
        <w:t>, it</w:t>
      </w:r>
      <w:r>
        <w:rPr>
          <w:rFonts w:ascii="Arial" w:hAnsi="Arial" w:cs="Arial"/>
          <w:sz w:val="20"/>
          <w:szCs w:val="20"/>
          <w:lang w:val="en-US"/>
        </w:rPr>
        <w:t xml:space="preserve"> is appropriate to ex</w:t>
      </w:r>
      <w:r w:rsidR="00593B33">
        <w:rPr>
          <w:rFonts w:ascii="Arial" w:hAnsi="Arial" w:cs="Arial"/>
          <w:sz w:val="20"/>
          <w:szCs w:val="20"/>
          <w:lang w:val="en-US"/>
        </w:rPr>
        <w:t xml:space="preserve">haust the air by </w:t>
      </w:r>
      <w:r w:rsidR="00933A09">
        <w:rPr>
          <w:rFonts w:ascii="Arial" w:hAnsi="Arial" w:cs="Arial"/>
          <w:sz w:val="20"/>
          <w:szCs w:val="20"/>
          <w:lang w:val="en-US"/>
        </w:rPr>
        <w:t xml:space="preserve"> the </w:t>
      </w:r>
      <w:r w:rsidR="00593B33">
        <w:rPr>
          <w:rFonts w:ascii="Arial" w:hAnsi="Arial" w:cs="Arial"/>
          <w:sz w:val="20"/>
          <w:szCs w:val="20"/>
          <w:lang w:val="en-US"/>
        </w:rPr>
        <w:t>dedicated fan, foreseen by the project ( by others) It is foreseen a dry contact from the Control panel , to activate the fan at the activation of the Washing mode</w:t>
      </w:r>
    </w:p>
    <w:p w14:paraId="00C23244" w14:textId="77777777" w:rsidR="00FB5AF0" w:rsidRDefault="00FB5AF0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capacity of the exhaust fans </w:t>
      </w:r>
      <w:proofErr w:type="gramStart"/>
      <w:r>
        <w:rPr>
          <w:rFonts w:ascii="Arial" w:hAnsi="Arial" w:cs="Arial"/>
          <w:sz w:val="20"/>
          <w:szCs w:val="20"/>
          <w:lang w:val="en-US"/>
        </w:rPr>
        <w:t>ha</w:t>
      </w:r>
      <w:r w:rsidR="00DC1EE7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to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be calculated for a minimum of 5 volume/h.</w:t>
      </w:r>
      <w:r w:rsidR="00593B33">
        <w:rPr>
          <w:rFonts w:ascii="Arial" w:hAnsi="Arial" w:cs="Arial"/>
          <w:sz w:val="20"/>
          <w:szCs w:val="20"/>
          <w:lang w:val="en-US"/>
        </w:rPr>
        <w:t xml:space="preserve"> It </w:t>
      </w:r>
    </w:p>
    <w:p w14:paraId="350F0C28" w14:textId="77777777" w:rsidR="00FB5AF0" w:rsidRPr="00D96784" w:rsidRDefault="00FB5AF0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D96784">
        <w:rPr>
          <w:rFonts w:ascii="Arial" w:hAnsi="Arial" w:cs="Arial"/>
          <w:sz w:val="20"/>
          <w:szCs w:val="20"/>
          <w:lang w:val="en-US"/>
        </w:rPr>
        <w:t>During the washing mode the AHU processes only external air.</w:t>
      </w:r>
    </w:p>
    <w:p w14:paraId="1D522FE1" w14:textId="77777777" w:rsidR="00FB5AF0" w:rsidRPr="00D96784" w:rsidRDefault="00FB5AF0" w:rsidP="00E07DB8">
      <w:pPr>
        <w:spacing w:after="0"/>
        <w:ind w:left="284"/>
        <w:jc w:val="both"/>
        <w:textAlignment w:val="top"/>
        <w:rPr>
          <w:rFonts w:ascii="Arial" w:hAnsi="Arial" w:cs="Arial"/>
          <w:sz w:val="20"/>
          <w:szCs w:val="20"/>
          <w:lang w:val="en-US"/>
        </w:rPr>
      </w:pPr>
      <w:r w:rsidRPr="00D96784">
        <w:rPr>
          <w:rFonts w:ascii="Arial" w:hAnsi="Arial" w:cs="Arial"/>
          <w:sz w:val="20"/>
          <w:szCs w:val="20"/>
          <w:lang w:val="en-US"/>
        </w:rPr>
        <w:t xml:space="preserve">In the summer season the external air </w:t>
      </w:r>
      <w:proofErr w:type="gramStart"/>
      <w:r w:rsidRPr="00D96784">
        <w:rPr>
          <w:rFonts w:ascii="Arial" w:hAnsi="Arial" w:cs="Arial"/>
          <w:sz w:val="20"/>
          <w:szCs w:val="20"/>
          <w:lang w:val="en-US"/>
        </w:rPr>
        <w:t>(</w:t>
      </w:r>
      <w:r w:rsidR="00933A09">
        <w:rPr>
          <w:rFonts w:ascii="Arial" w:hAnsi="Arial" w:cs="Arial"/>
          <w:sz w:val="20"/>
          <w:szCs w:val="20"/>
          <w:lang w:val="en-US"/>
        </w:rPr>
        <w:t xml:space="preserve"> by</w:t>
      </w:r>
      <w:proofErr w:type="gramEnd"/>
      <w:r w:rsidR="00933A09">
        <w:rPr>
          <w:rFonts w:ascii="Arial" w:hAnsi="Arial" w:cs="Arial"/>
          <w:sz w:val="20"/>
          <w:szCs w:val="20"/>
          <w:lang w:val="en-US"/>
        </w:rPr>
        <w:t xml:space="preserve"> design </w:t>
      </w:r>
      <w:r w:rsidRPr="00D96784">
        <w:rPr>
          <w:rFonts w:ascii="Arial" w:hAnsi="Arial" w:cs="Arial"/>
          <w:sz w:val="20"/>
          <w:szCs w:val="20"/>
          <w:lang w:val="en-US"/>
        </w:rPr>
        <w:t xml:space="preserve">T=95°F and RH=43%) will be processed by the pre-cooling coil then it will be warm up through the desiccant wheel. </w:t>
      </w:r>
    </w:p>
    <w:p w14:paraId="75038571" w14:textId="77777777" w:rsidR="00FB5AF0" w:rsidRPr="00D96784" w:rsidRDefault="00FB5AF0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GB"/>
        </w:rPr>
      </w:pPr>
      <w:r w:rsidRPr="00D96784">
        <w:rPr>
          <w:rFonts w:ascii="Arial" w:hAnsi="Arial" w:cs="Arial"/>
          <w:sz w:val="20"/>
          <w:szCs w:val="20"/>
          <w:lang w:val="en-US"/>
        </w:rPr>
        <w:t>The pre-cooling coil allows to reduce the temperature and absolute humidity in order to arrive to the</w:t>
      </w:r>
      <w:r w:rsidRPr="00D96784">
        <w:rPr>
          <w:rFonts w:ascii="Arial" w:hAnsi="Arial" w:cs="Arial"/>
          <w:sz w:val="20"/>
          <w:szCs w:val="20"/>
          <w:lang w:val="en-GB"/>
        </w:rPr>
        <w:t xml:space="preserve"> desiccant wheel </w:t>
      </w:r>
      <w:r w:rsidR="00D96784">
        <w:rPr>
          <w:rFonts w:ascii="Arial" w:hAnsi="Arial" w:cs="Arial"/>
          <w:sz w:val="20"/>
          <w:szCs w:val="20"/>
          <w:lang w:val="en-GB"/>
        </w:rPr>
        <w:t>from which</w:t>
      </w:r>
      <w:r w:rsidRPr="00D96784">
        <w:rPr>
          <w:rFonts w:ascii="Arial" w:hAnsi="Arial" w:cs="Arial"/>
          <w:sz w:val="20"/>
          <w:szCs w:val="20"/>
          <w:lang w:val="en-GB"/>
        </w:rPr>
        <w:t xml:space="preserve"> comes out with an absolute humidity of 15 gr/lb.</w:t>
      </w:r>
    </w:p>
    <w:p w14:paraId="2323392D" w14:textId="77777777" w:rsidR="00FB5AF0" w:rsidRPr="00BC0BED" w:rsidRDefault="00FB5AF0" w:rsidP="00E07DB8">
      <w:pPr>
        <w:spacing w:after="0"/>
        <w:ind w:left="284"/>
        <w:jc w:val="both"/>
        <w:rPr>
          <w:rFonts w:ascii="Arial" w:hAnsi="Arial" w:cs="Arial"/>
          <w:sz w:val="20"/>
          <w:szCs w:val="20"/>
          <w:lang w:val="en-GB"/>
        </w:rPr>
      </w:pPr>
      <w:r w:rsidRPr="00D96784">
        <w:rPr>
          <w:rFonts w:ascii="Arial" w:hAnsi="Arial" w:cs="Arial"/>
          <w:sz w:val="20"/>
          <w:szCs w:val="20"/>
          <w:lang w:val="en-US"/>
        </w:rPr>
        <w:t>The air flow on desiccant wheel will have a t</w:t>
      </w:r>
      <w:r w:rsidR="00D96784" w:rsidRPr="00D96784">
        <w:rPr>
          <w:rFonts w:ascii="Arial" w:hAnsi="Arial" w:cs="Arial"/>
          <w:sz w:val="20"/>
          <w:szCs w:val="20"/>
          <w:lang w:val="en-US"/>
        </w:rPr>
        <w:t xml:space="preserve">emperature of 53°F while </w:t>
      </w:r>
      <w:r w:rsidR="00E07DB8">
        <w:rPr>
          <w:rFonts w:ascii="Arial" w:hAnsi="Arial" w:cs="Arial"/>
          <w:sz w:val="20"/>
          <w:szCs w:val="20"/>
          <w:lang w:val="en-US"/>
        </w:rPr>
        <w:t xml:space="preserve">it </w:t>
      </w:r>
      <w:r w:rsidRPr="00D96784">
        <w:rPr>
          <w:rFonts w:ascii="Arial" w:hAnsi="Arial" w:cs="Arial"/>
          <w:sz w:val="20"/>
          <w:szCs w:val="20"/>
          <w:lang w:val="en-US"/>
        </w:rPr>
        <w:t>will have a temperature approximately</w:t>
      </w:r>
      <w:r w:rsidRPr="00D96784">
        <w:rPr>
          <w:rFonts w:ascii="Arial" w:eastAsia="Times New Roman" w:hAnsi="Arial" w:cs="Arial"/>
          <w:color w:val="777777"/>
          <w:sz w:val="20"/>
          <w:szCs w:val="20"/>
          <w:lang w:val="en-US" w:eastAsia="it-IT"/>
        </w:rPr>
        <w:t xml:space="preserve"> </w:t>
      </w:r>
      <w:r w:rsidRPr="00D96784">
        <w:rPr>
          <w:rFonts w:ascii="Arial" w:hAnsi="Arial" w:cs="Arial"/>
          <w:sz w:val="20"/>
          <w:szCs w:val="20"/>
          <w:lang w:val="en-US"/>
        </w:rPr>
        <w:t xml:space="preserve">of 54°F </w:t>
      </w:r>
      <w:r w:rsidR="00E07DB8" w:rsidRPr="00D96784">
        <w:rPr>
          <w:rFonts w:ascii="Arial" w:hAnsi="Arial" w:cs="Arial"/>
          <w:sz w:val="20"/>
          <w:szCs w:val="20"/>
          <w:lang w:val="en-US"/>
        </w:rPr>
        <w:t xml:space="preserve">off a </w:t>
      </w:r>
      <w:r w:rsidR="00E07DB8">
        <w:rPr>
          <w:rFonts w:ascii="Arial" w:hAnsi="Arial" w:cs="Arial"/>
          <w:sz w:val="20"/>
          <w:szCs w:val="20"/>
          <w:lang w:val="en-US"/>
        </w:rPr>
        <w:t xml:space="preserve">desiccant wheel, </w:t>
      </w:r>
      <w:r w:rsidRPr="00D96784">
        <w:rPr>
          <w:rFonts w:ascii="Arial" w:hAnsi="Arial" w:cs="Arial"/>
          <w:sz w:val="20"/>
          <w:szCs w:val="20"/>
          <w:lang w:val="en-US"/>
        </w:rPr>
        <w:t xml:space="preserve">with an absolute humidity lower than </w:t>
      </w:r>
      <w:proofErr w:type="gramStart"/>
      <w:r w:rsidRPr="00D96784">
        <w:rPr>
          <w:rFonts w:ascii="Arial" w:hAnsi="Arial" w:cs="Arial"/>
          <w:sz w:val="20"/>
          <w:szCs w:val="20"/>
          <w:lang w:val="en-US"/>
        </w:rPr>
        <w:t>15</w:t>
      </w:r>
      <w:r w:rsidR="00D52E38">
        <w:rPr>
          <w:rFonts w:ascii="Arial" w:hAnsi="Arial" w:cs="Arial"/>
          <w:sz w:val="20"/>
          <w:szCs w:val="20"/>
          <w:lang w:val="en-US"/>
        </w:rPr>
        <w:t>.</w:t>
      </w:r>
      <w:r w:rsidR="00933A09">
        <w:rPr>
          <w:rFonts w:ascii="Arial" w:hAnsi="Arial" w:cs="Arial"/>
          <w:sz w:val="20"/>
          <w:szCs w:val="20"/>
          <w:lang w:val="en-US"/>
        </w:rPr>
        <w:t xml:space="preserve">5 </w:t>
      </w:r>
      <w:r w:rsidRPr="00D96784">
        <w:rPr>
          <w:rFonts w:ascii="Arial" w:hAnsi="Arial" w:cs="Arial"/>
          <w:sz w:val="20"/>
          <w:szCs w:val="20"/>
          <w:lang w:val="en-US"/>
        </w:rPr>
        <w:t xml:space="preserve"> gr</w:t>
      </w:r>
      <w:proofErr w:type="gramEnd"/>
      <w:r w:rsidRPr="00D96784">
        <w:rPr>
          <w:rFonts w:ascii="Arial" w:hAnsi="Arial" w:cs="Arial"/>
          <w:sz w:val="20"/>
          <w:szCs w:val="20"/>
          <w:lang w:val="en-US"/>
        </w:rPr>
        <w:t>/lb.</w:t>
      </w:r>
    </w:p>
    <w:p w14:paraId="19552B9F" w14:textId="77777777" w:rsidR="00FB5AF0" w:rsidRDefault="00FB5AF0" w:rsidP="00E07DB8">
      <w:pPr>
        <w:ind w:left="284"/>
        <w:jc w:val="both"/>
        <w:rPr>
          <w:rFonts w:ascii="Arial" w:hAnsi="Arial" w:cs="Arial"/>
          <w:sz w:val="20"/>
          <w:szCs w:val="20"/>
          <w:lang w:val="en-GB"/>
        </w:rPr>
      </w:pPr>
    </w:p>
    <w:p w14:paraId="7377360B" w14:textId="77777777" w:rsidR="00FB5AF0" w:rsidRDefault="00FB5AF0" w:rsidP="00E07DB8">
      <w:pPr>
        <w:ind w:left="284"/>
        <w:jc w:val="both"/>
        <w:textAlignment w:val="top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 the winter season the external air will be processed by pre-heating coil in order to have the appropriate supply room temperature and an absolute humidity lower than 15 gr/lb. In this case the desiccant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wheel </w:t>
      </w:r>
      <w:r w:rsidRPr="00ED448A">
        <w:rPr>
          <w:rStyle w:val="shorttext"/>
          <w:rFonts w:ascii="Arial" w:hAnsi="Arial" w:cs="Arial"/>
          <w:color w:val="222222"/>
          <w:lang w:val="en-US"/>
        </w:rPr>
        <w:t xml:space="preserve"> </w:t>
      </w:r>
      <w:r w:rsidRPr="00BC0BED">
        <w:rPr>
          <w:rFonts w:ascii="Arial" w:hAnsi="Arial" w:cs="Arial"/>
          <w:sz w:val="20"/>
          <w:szCs w:val="20"/>
          <w:lang w:val="en-US"/>
        </w:rPr>
        <w:t>is</w:t>
      </w:r>
      <w:proofErr w:type="gramEnd"/>
      <w:r w:rsidRPr="00BC0BE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normally </w:t>
      </w:r>
      <w:r w:rsidRPr="00BC0BED">
        <w:rPr>
          <w:rFonts w:ascii="Arial" w:hAnsi="Arial" w:cs="Arial"/>
          <w:sz w:val="20"/>
          <w:szCs w:val="20"/>
          <w:lang w:val="en-US"/>
        </w:rPr>
        <w:t>not working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3F61488B" w14:textId="77777777" w:rsidR="00E07DB8" w:rsidRDefault="00E07DB8" w:rsidP="00E07DB8">
      <w:pPr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1228E2C7" w14:textId="77777777" w:rsidR="006105F8" w:rsidRDefault="006105F8" w:rsidP="00017693">
      <w:pPr>
        <w:pStyle w:val="Heading2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proofErr w:type="gramStart"/>
      <w:r w:rsidRPr="00FC2C62">
        <w:rPr>
          <w:rFonts w:ascii="Arial" w:hAnsi="Arial" w:cs="Arial"/>
          <w:color w:val="auto"/>
          <w:sz w:val="20"/>
          <w:szCs w:val="20"/>
          <w:lang w:val="en-US"/>
        </w:rPr>
        <w:lastRenderedPageBreak/>
        <w:t>Free</w:t>
      </w:r>
      <w:r w:rsidR="00DC1EE7">
        <w:rPr>
          <w:rFonts w:ascii="Arial" w:hAnsi="Arial" w:cs="Arial"/>
          <w:color w:val="auto"/>
          <w:sz w:val="20"/>
          <w:szCs w:val="20"/>
          <w:lang w:val="en-US"/>
        </w:rPr>
        <w:t>-</w:t>
      </w:r>
      <w:r w:rsidRPr="00FC2C62">
        <w:rPr>
          <w:rFonts w:ascii="Arial" w:hAnsi="Arial" w:cs="Arial"/>
          <w:color w:val="auto"/>
          <w:sz w:val="20"/>
          <w:szCs w:val="20"/>
          <w:lang w:val="en-US"/>
        </w:rPr>
        <w:t>cooling</w:t>
      </w:r>
      <w:proofErr w:type="gramEnd"/>
      <w:r w:rsidRPr="00FC2C62">
        <w:rPr>
          <w:rFonts w:ascii="Arial" w:hAnsi="Arial" w:cs="Arial"/>
          <w:color w:val="auto"/>
          <w:sz w:val="20"/>
          <w:szCs w:val="20"/>
          <w:lang w:val="en-US"/>
        </w:rPr>
        <w:t xml:space="preserve"> dur</w:t>
      </w:r>
      <w:r>
        <w:rPr>
          <w:rFonts w:ascii="Arial" w:hAnsi="Arial" w:cs="Arial"/>
          <w:color w:val="auto"/>
          <w:sz w:val="20"/>
          <w:szCs w:val="20"/>
          <w:lang w:val="en-US"/>
        </w:rPr>
        <w:t>ing the washing</w:t>
      </w:r>
      <w:r w:rsidR="00E07DB8">
        <w:rPr>
          <w:rFonts w:ascii="Arial" w:hAnsi="Arial" w:cs="Arial"/>
          <w:color w:val="auto"/>
          <w:sz w:val="20"/>
          <w:szCs w:val="20"/>
          <w:lang w:val="en-US"/>
        </w:rPr>
        <w:t>: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45909D72" w14:textId="77777777" w:rsidR="006105F8" w:rsidRPr="006105F8" w:rsidRDefault="006105F8" w:rsidP="00017693">
      <w:pPr>
        <w:spacing w:after="0" w:line="240" w:lineRule="auto"/>
        <w:ind w:left="284"/>
        <w:rPr>
          <w:lang w:val="en-US"/>
        </w:rPr>
      </w:pPr>
    </w:p>
    <w:p w14:paraId="57F4FE3F" w14:textId="77777777" w:rsidR="006105F8" w:rsidRPr="002B47E9" w:rsidRDefault="006105F8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2B47E9">
        <w:rPr>
          <w:rFonts w:ascii="Arial" w:hAnsi="Arial" w:cs="Arial"/>
          <w:sz w:val="20"/>
          <w:szCs w:val="20"/>
          <w:lang w:val="en-US"/>
        </w:rPr>
        <w:t xml:space="preserve">It is possible to enable the </w:t>
      </w:r>
      <w:proofErr w:type="gramStart"/>
      <w:r w:rsidRPr="002B47E9">
        <w:rPr>
          <w:rFonts w:ascii="Arial" w:hAnsi="Arial" w:cs="Arial"/>
          <w:sz w:val="20"/>
          <w:szCs w:val="20"/>
          <w:lang w:val="en-US"/>
        </w:rPr>
        <w:t>free-cooling</w:t>
      </w:r>
      <w:proofErr w:type="gramEnd"/>
      <w:r w:rsidRPr="002B47E9">
        <w:rPr>
          <w:rFonts w:ascii="Arial" w:hAnsi="Arial" w:cs="Arial"/>
          <w:sz w:val="20"/>
          <w:szCs w:val="20"/>
          <w:lang w:val="en-US"/>
        </w:rPr>
        <w:t xml:space="preserve"> when the enthalpy of the internal air (to be verified during the first washes after the start up) is superior to the external air enthalpy. If we </w:t>
      </w:r>
      <w:r w:rsidR="00D52E38">
        <w:rPr>
          <w:rFonts w:ascii="Arial" w:hAnsi="Arial" w:cs="Arial"/>
          <w:sz w:val="20"/>
          <w:szCs w:val="20"/>
          <w:lang w:val="en-US"/>
        </w:rPr>
        <w:t>assume</w:t>
      </w:r>
      <w:r w:rsidR="002B47E9" w:rsidRPr="002B47E9">
        <w:rPr>
          <w:rFonts w:ascii="Arial" w:hAnsi="Arial" w:cs="Arial"/>
          <w:sz w:val="20"/>
          <w:szCs w:val="20"/>
          <w:lang w:val="en-US"/>
        </w:rPr>
        <w:t xml:space="preserve"> that the room would be at 68°F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 with a RH of 95% (data probably </w:t>
      </w:r>
      <w:r w:rsidR="00933A09">
        <w:rPr>
          <w:rFonts w:ascii="Arial" w:hAnsi="Arial" w:cs="Arial"/>
          <w:sz w:val="20"/>
          <w:szCs w:val="20"/>
          <w:lang w:val="en-US"/>
        </w:rPr>
        <w:t xml:space="preserve">lower than in 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the reality) when the external air enthalpy is </w:t>
      </w:r>
      <w:r w:rsidR="00D52E38">
        <w:rPr>
          <w:rFonts w:ascii="Arial" w:hAnsi="Arial" w:cs="Arial"/>
          <w:sz w:val="20"/>
          <w:szCs w:val="20"/>
          <w:lang w:val="en-US"/>
        </w:rPr>
        <w:t>lower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 to approx. 50 kJ/kg (precautionary data in regards to the 55 kJ/kg of the </w:t>
      </w:r>
      <w:r w:rsidR="00D52E38">
        <w:rPr>
          <w:rFonts w:ascii="Arial" w:hAnsi="Arial" w:cs="Arial"/>
          <w:sz w:val="20"/>
          <w:szCs w:val="20"/>
          <w:lang w:val="en-US"/>
        </w:rPr>
        <w:t>assumed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 room conditions), it’s convenient to go on full e</w:t>
      </w:r>
      <w:r w:rsidR="00933A09">
        <w:rPr>
          <w:rFonts w:ascii="Arial" w:hAnsi="Arial" w:cs="Arial"/>
          <w:sz w:val="20"/>
          <w:szCs w:val="20"/>
          <w:lang w:val="en-US"/>
        </w:rPr>
        <w:t xml:space="preserve">xhaust 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and </w:t>
      </w:r>
      <w:r w:rsidR="002B47E9" w:rsidRPr="002B47E9">
        <w:rPr>
          <w:rFonts w:ascii="Arial" w:hAnsi="Arial" w:cs="Arial"/>
          <w:sz w:val="20"/>
          <w:szCs w:val="20"/>
          <w:lang w:val="en-US"/>
        </w:rPr>
        <w:t>operate with Free-cooling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 at 100%.</w:t>
      </w:r>
    </w:p>
    <w:p w14:paraId="6CCA9CF0" w14:textId="77777777" w:rsidR="006105F8" w:rsidRPr="002B47E9" w:rsidRDefault="006105F8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2B47E9">
        <w:rPr>
          <w:rFonts w:ascii="Arial" w:hAnsi="Arial" w:cs="Arial"/>
          <w:sz w:val="20"/>
          <w:szCs w:val="20"/>
          <w:lang w:val="en-US"/>
        </w:rPr>
        <w:t xml:space="preserve">If the external air temperature </w:t>
      </w:r>
      <w:r w:rsidR="002B47E9" w:rsidRPr="002B47E9">
        <w:rPr>
          <w:rFonts w:ascii="Arial" w:hAnsi="Arial" w:cs="Arial"/>
          <w:sz w:val="20"/>
          <w:szCs w:val="20"/>
          <w:lang w:val="en-US"/>
        </w:rPr>
        <w:t xml:space="preserve">entering </w:t>
      </w:r>
      <w:r w:rsidR="003C17EA">
        <w:rPr>
          <w:rFonts w:ascii="Arial" w:hAnsi="Arial" w:cs="Arial"/>
          <w:sz w:val="20"/>
          <w:szCs w:val="20"/>
          <w:lang w:val="en-US"/>
        </w:rPr>
        <w:t xml:space="preserve">in </w:t>
      </w:r>
      <w:r w:rsidR="002B47E9" w:rsidRPr="002B47E9">
        <w:rPr>
          <w:rFonts w:ascii="Arial" w:hAnsi="Arial" w:cs="Arial"/>
          <w:sz w:val="20"/>
          <w:szCs w:val="20"/>
          <w:lang w:val="en-US"/>
        </w:rPr>
        <w:t>the mixing room is &gt; 50 °F</w:t>
      </w:r>
      <w:r w:rsidRPr="002B47E9">
        <w:rPr>
          <w:rFonts w:ascii="Arial" w:hAnsi="Arial" w:cs="Arial"/>
          <w:sz w:val="20"/>
          <w:szCs w:val="20"/>
          <w:lang w:val="en-US"/>
        </w:rPr>
        <w:t>, the operation of the pre-cooling coil will be enabled to take the temperature d</w:t>
      </w:r>
      <w:r w:rsidR="002B47E9" w:rsidRPr="002B47E9">
        <w:rPr>
          <w:rFonts w:ascii="Arial" w:hAnsi="Arial" w:cs="Arial"/>
          <w:sz w:val="20"/>
          <w:szCs w:val="20"/>
          <w:lang w:val="en-US"/>
        </w:rPr>
        <w:t>ownstream of the same coil at 50</w:t>
      </w:r>
      <w:r w:rsidR="003C17EA">
        <w:rPr>
          <w:rFonts w:ascii="Arial" w:hAnsi="Arial" w:cs="Arial"/>
          <w:sz w:val="20"/>
          <w:szCs w:val="20"/>
          <w:lang w:val="en-US"/>
        </w:rPr>
        <w:t>°F. Under the 50°F</w:t>
      </w:r>
      <w:r w:rsidRPr="002B47E9">
        <w:rPr>
          <w:rFonts w:ascii="Arial" w:hAnsi="Arial" w:cs="Arial"/>
          <w:sz w:val="20"/>
          <w:szCs w:val="20"/>
          <w:lang w:val="en-US"/>
        </w:rPr>
        <w:t>, the pre-cooling coil is disabled.</w:t>
      </w:r>
    </w:p>
    <w:p w14:paraId="33F38C2A" w14:textId="77777777" w:rsidR="00DA7CCF" w:rsidRDefault="006105F8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2B47E9">
        <w:rPr>
          <w:rFonts w:ascii="Arial" w:hAnsi="Arial" w:cs="Arial"/>
          <w:sz w:val="20"/>
          <w:szCs w:val="20"/>
          <w:lang w:val="en-US"/>
        </w:rPr>
        <w:t>If the temperature of t</w:t>
      </w:r>
      <w:r w:rsidR="002B47E9" w:rsidRPr="002B47E9">
        <w:rPr>
          <w:rFonts w:ascii="Arial" w:hAnsi="Arial" w:cs="Arial"/>
          <w:sz w:val="20"/>
          <w:szCs w:val="20"/>
          <w:lang w:val="en-US"/>
        </w:rPr>
        <w:t xml:space="preserve">he external air is </w:t>
      </w:r>
      <w:r w:rsidR="003C17EA">
        <w:rPr>
          <w:rFonts w:ascii="Arial" w:hAnsi="Arial" w:cs="Arial"/>
          <w:sz w:val="20"/>
          <w:szCs w:val="20"/>
          <w:lang w:val="en-US"/>
        </w:rPr>
        <w:t>lower than 40</w:t>
      </w:r>
      <w:r w:rsidR="002B47E9" w:rsidRPr="002B47E9">
        <w:rPr>
          <w:rFonts w:ascii="Arial" w:hAnsi="Arial" w:cs="Arial"/>
          <w:sz w:val="20"/>
          <w:szCs w:val="20"/>
          <w:lang w:val="en-US"/>
        </w:rPr>
        <w:t>°F</w:t>
      </w:r>
      <w:r w:rsidRPr="002B47E9">
        <w:rPr>
          <w:rFonts w:ascii="Arial" w:hAnsi="Arial" w:cs="Arial"/>
          <w:sz w:val="20"/>
          <w:szCs w:val="20"/>
          <w:lang w:val="en-US"/>
        </w:rPr>
        <w:t xml:space="preserve"> (T chosen to have a warmer air in supply), the pre-heating coil will</w:t>
      </w:r>
      <w:r w:rsidR="002B47E9" w:rsidRPr="002B47E9">
        <w:rPr>
          <w:rFonts w:ascii="Arial" w:hAnsi="Arial" w:cs="Arial"/>
          <w:sz w:val="20"/>
          <w:szCs w:val="20"/>
          <w:lang w:val="en-US"/>
        </w:rPr>
        <w:t xml:space="preserve"> be enabled to take the air at 4</w:t>
      </w:r>
      <w:r w:rsidR="003C17EA">
        <w:rPr>
          <w:rFonts w:ascii="Arial" w:hAnsi="Arial" w:cs="Arial"/>
          <w:sz w:val="20"/>
          <w:szCs w:val="20"/>
          <w:lang w:val="en-US"/>
        </w:rPr>
        <w:t>0</w:t>
      </w:r>
      <w:r w:rsidR="002B47E9" w:rsidRPr="002B47E9">
        <w:rPr>
          <w:rFonts w:ascii="Arial" w:hAnsi="Arial" w:cs="Arial"/>
          <w:sz w:val="20"/>
          <w:szCs w:val="20"/>
          <w:lang w:val="en-US"/>
        </w:rPr>
        <w:t>°F</w:t>
      </w:r>
      <w:r w:rsidRPr="002B47E9">
        <w:rPr>
          <w:rFonts w:ascii="Arial" w:hAnsi="Arial" w:cs="Arial"/>
          <w:sz w:val="20"/>
          <w:szCs w:val="20"/>
          <w:lang w:val="en-US"/>
        </w:rPr>
        <w:t>.</w:t>
      </w:r>
    </w:p>
    <w:p w14:paraId="2154ED2B" w14:textId="77777777" w:rsidR="002B47E9" w:rsidRPr="002B47E9" w:rsidRDefault="002B47E9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14:paraId="521B5027" w14:textId="77777777" w:rsidR="00DA7CCF" w:rsidRPr="00A717D0" w:rsidRDefault="00FC2C62" w:rsidP="00017693">
      <w:pPr>
        <w:pStyle w:val="Heading2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Drying area</w:t>
      </w:r>
      <w:r w:rsidR="006105F8">
        <w:rPr>
          <w:rFonts w:ascii="Arial" w:hAnsi="Arial" w:cs="Arial"/>
          <w:color w:val="auto"/>
          <w:sz w:val="20"/>
          <w:szCs w:val="20"/>
        </w:rPr>
        <w:t xml:space="preserve"> mode</w:t>
      </w:r>
      <w:r w:rsidR="00DA7CCF">
        <w:rPr>
          <w:rFonts w:ascii="Arial" w:hAnsi="Arial" w:cs="Arial"/>
          <w:color w:val="auto"/>
          <w:sz w:val="20"/>
          <w:szCs w:val="20"/>
        </w:rPr>
        <w:t>:</w:t>
      </w:r>
    </w:p>
    <w:p w14:paraId="7CDED795" w14:textId="77777777" w:rsidR="00DA7CCF" w:rsidRDefault="00DA7CCF" w:rsidP="0001769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C017328" w14:textId="77777777" w:rsidR="003C17EA" w:rsidRDefault="003332AF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A873A9">
        <w:rPr>
          <w:rFonts w:ascii="Arial" w:hAnsi="Arial" w:cs="Arial"/>
          <w:sz w:val="20"/>
          <w:szCs w:val="20"/>
          <w:lang w:val="en-GB"/>
        </w:rPr>
        <w:t xml:space="preserve">After the washing, the entire room is dried with </w:t>
      </w:r>
      <w:r w:rsidRPr="0035395C">
        <w:rPr>
          <w:rFonts w:ascii="Arial" w:hAnsi="Arial" w:cs="Arial"/>
          <w:sz w:val="20"/>
          <w:szCs w:val="20"/>
          <w:lang w:val="en-GB"/>
        </w:rPr>
        <w:t xml:space="preserve">extractor </w:t>
      </w:r>
      <w:r w:rsidR="0085345E" w:rsidRPr="0035395C">
        <w:rPr>
          <w:rFonts w:ascii="Arial" w:hAnsi="Arial" w:cs="Arial"/>
          <w:sz w:val="20"/>
          <w:szCs w:val="20"/>
          <w:lang w:val="en-GB"/>
        </w:rPr>
        <w:t xml:space="preserve">kept </w:t>
      </w:r>
      <w:r w:rsidRPr="0035395C">
        <w:rPr>
          <w:rFonts w:ascii="Arial" w:hAnsi="Arial" w:cs="Arial"/>
          <w:sz w:val="20"/>
          <w:szCs w:val="20"/>
          <w:lang w:val="en-GB"/>
        </w:rPr>
        <w:t xml:space="preserve">ON </w:t>
      </w:r>
      <w:proofErr w:type="gramStart"/>
      <w:r w:rsidRPr="0035395C">
        <w:rPr>
          <w:rFonts w:ascii="Arial" w:hAnsi="Arial" w:cs="Arial"/>
          <w:sz w:val="20"/>
          <w:szCs w:val="20"/>
          <w:lang w:val="en-GB"/>
        </w:rPr>
        <w:t xml:space="preserve">for </w:t>
      </w:r>
      <w:r w:rsidR="0085345E" w:rsidRPr="0035395C">
        <w:rPr>
          <w:rFonts w:ascii="Arial" w:hAnsi="Arial" w:cs="Arial"/>
          <w:sz w:val="20"/>
          <w:szCs w:val="20"/>
          <w:lang w:val="en-GB"/>
        </w:rPr>
        <w:t xml:space="preserve"> some</w:t>
      </w:r>
      <w:proofErr w:type="gramEnd"/>
      <w:r w:rsidR="0085345E" w:rsidRPr="0035395C">
        <w:rPr>
          <w:rFonts w:ascii="Arial" w:hAnsi="Arial" w:cs="Arial"/>
          <w:sz w:val="20"/>
          <w:szCs w:val="20"/>
          <w:lang w:val="en-GB"/>
        </w:rPr>
        <w:t xml:space="preserve"> minutes</w:t>
      </w:r>
      <w:r w:rsidRPr="0035395C">
        <w:rPr>
          <w:rFonts w:ascii="Arial" w:hAnsi="Arial" w:cs="Arial"/>
          <w:sz w:val="20"/>
          <w:szCs w:val="20"/>
          <w:lang w:val="en-GB"/>
        </w:rPr>
        <w:t>, to evacuate</w:t>
      </w:r>
      <w:r w:rsidRPr="00A873A9">
        <w:rPr>
          <w:rFonts w:ascii="Arial" w:hAnsi="Arial" w:cs="Arial"/>
          <w:sz w:val="20"/>
          <w:szCs w:val="20"/>
          <w:lang w:val="en-GB"/>
        </w:rPr>
        <w:t xml:space="preserve"> the </w:t>
      </w:r>
      <w:r w:rsidR="00BA701F" w:rsidRPr="00C11A51">
        <w:rPr>
          <w:rFonts w:ascii="Arial" w:hAnsi="Arial" w:cs="Arial"/>
          <w:sz w:val="20"/>
          <w:szCs w:val="20"/>
          <w:lang w:val="en-GB"/>
        </w:rPr>
        <w:t>moisture</w:t>
      </w:r>
      <w:r w:rsidR="00933A09" w:rsidRPr="00C11A51">
        <w:rPr>
          <w:rFonts w:ascii="Arial" w:hAnsi="Arial" w:cs="Arial"/>
          <w:sz w:val="20"/>
          <w:szCs w:val="20"/>
          <w:lang w:val="en-GB"/>
        </w:rPr>
        <w:t xml:space="preserve"> as much as possible</w:t>
      </w:r>
      <w:r w:rsidR="00933A0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EAB7B1B" w14:textId="77777777" w:rsidR="00DA7CCF" w:rsidRPr="00A873A9" w:rsidRDefault="003332AF" w:rsidP="00E07DB8">
      <w:pPr>
        <w:ind w:left="284"/>
        <w:jc w:val="both"/>
        <w:rPr>
          <w:rFonts w:ascii="Arial" w:hAnsi="Arial" w:cs="Arial"/>
          <w:sz w:val="20"/>
          <w:szCs w:val="20"/>
          <w:lang w:val="en-GB"/>
        </w:rPr>
      </w:pPr>
      <w:r w:rsidRPr="003332AF">
        <w:rPr>
          <w:rFonts w:ascii="Arial" w:hAnsi="Arial" w:cs="Arial"/>
          <w:sz w:val="20"/>
          <w:szCs w:val="20"/>
          <w:lang w:val="en-US"/>
        </w:rPr>
        <w:t>During the drying, the AHU operates sending air with a content</w:t>
      </w:r>
      <w:r w:rsidR="00BC3F37">
        <w:rPr>
          <w:rFonts w:ascii="Arial" w:hAnsi="Arial" w:cs="Arial"/>
          <w:sz w:val="20"/>
          <w:szCs w:val="20"/>
          <w:lang w:val="en-US"/>
        </w:rPr>
        <w:t xml:space="preserve"> </w:t>
      </w:r>
      <w:r w:rsidR="00BC3F37" w:rsidRPr="00C11A51">
        <w:rPr>
          <w:rFonts w:ascii="Arial" w:hAnsi="Arial" w:cs="Arial"/>
          <w:sz w:val="20"/>
          <w:szCs w:val="20"/>
          <w:lang w:val="en-US"/>
        </w:rPr>
        <w:t>o</w:t>
      </w:r>
      <w:r w:rsidRPr="00C11A51">
        <w:rPr>
          <w:rFonts w:ascii="Arial" w:hAnsi="Arial" w:cs="Arial"/>
          <w:sz w:val="20"/>
          <w:szCs w:val="20"/>
          <w:lang w:val="en-US"/>
        </w:rPr>
        <w:t xml:space="preserve">f water </w:t>
      </w:r>
      <w:r w:rsidR="00C330A7" w:rsidRPr="00C11A51">
        <w:rPr>
          <w:rFonts w:ascii="Arial" w:hAnsi="Arial" w:cs="Arial"/>
          <w:sz w:val="20"/>
          <w:szCs w:val="20"/>
          <w:lang w:val="en-US"/>
        </w:rPr>
        <w:t>down to</w:t>
      </w:r>
      <w:r w:rsidRPr="00C11A51">
        <w:rPr>
          <w:rFonts w:ascii="Arial" w:hAnsi="Arial" w:cs="Arial"/>
          <w:sz w:val="20"/>
          <w:szCs w:val="20"/>
          <w:lang w:val="en-US"/>
        </w:rPr>
        <w:t xml:space="preserve"> </w:t>
      </w:r>
      <w:r w:rsidR="006105F8" w:rsidRPr="00C11A51">
        <w:rPr>
          <w:rFonts w:ascii="Arial" w:hAnsi="Arial" w:cs="Arial"/>
          <w:b/>
          <w:sz w:val="20"/>
          <w:szCs w:val="20"/>
          <w:lang w:val="en-US"/>
        </w:rPr>
        <w:t>7 gr/</w:t>
      </w:r>
      <w:proofErr w:type="spellStart"/>
      <w:r w:rsidR="006105F8" w:rsidRPr="00C11A51">
        <w:rPr>
          <w:rFonts w:ascii="Arial" w:hAnsi="Arial" w:cs="Arial"/>
          <w:b/>
          <w:sz w:val="20"/>
          <w:szCs w:val="20"/>
          <w:lang w:val="en-US"/>
        </w:rPr>
        <w:t>lb</w:t>
      </w:r>
      <w:proofErr w:type="spellEnd"/>
      <w:r w:rsidR="00DA7CCF" w:rsidRPr="003332A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to dry the room in the shortest time possible. </w:t>
      </w:r>
      <w:r w:rsidRPr="005A062E">
        <w:rPr>
          <w:rFonts w:ascii="Arial" w:hAnsi="Arial" w:cs="Arial"/>
          <w:sz w:val="20"/>
          <w:szCs w:val="20"/>
          <w:lang w:val="en-US"/>
        </w:rPr>
        <w:t>The supply temperature can be regulated through the post-cooling coil</w:t>
      </w:r>
      <w:r w:rsidR="00BC3F37">
        <w:rPr>
          <w:rFonts w:ascii="Arial" w:hAnsi="Arial" w:cs="Arial"/>
          <w:sz w:val="20"/>
          <w:szCs w:val="20"/>
          <w:lang w:val="en-US"/>
        </w:rPr>
        <w:t>.</w:t>
      </w:r>
    </w:p>
    <w:p w14:paraId="039E8FC8" w14:textId="77777777" w:rsidR="00DA7CCF" w:rsidRDefault="00DA7CCF" w:rsidP="00017693">
      <w:pPr>
        <w:pStyle w:val="Heading2"/>
        <w:tabs>
          <w:tab w:val="left" w:pos="284"/>
        </w:tabs>
        <w:ind w:left="284" w:hanging="568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proofErr w:type="spellStart"/>
      <w:r w:rsidRPr="00EB647B">
        <w:rPr>
          <w:rFonts w:ascii="Arial" w:hAnsi="Arial" w:cs="Arial"/>
          <w:color w:val="auto"/>
          <w:sz w:val="20"/>
          <w:szCs w:val="20"/>
          <w:lang w:val="en-US"/>
        </w:rPr>
        <w:t>Freecooling</w:t>
      </w:r>
      <w:proofErr w:type="spellEnd"/>
      <w:r w:rsidRPr="00EB647B">
        <w:rPr>
          <w:rFonts w:ascii="Arial" w:hAnsi="Arial" w:cs="Arial"/>
          <w:color w:val="auto"/>
          <w:sz w:val="20"/>
          <w:szCs w:val="20"/>
          <w:lang w:val="en-US"/>
        </w:rPr>
        <w:t xml:space="preserve"> dur</w:t>
      </w:r>
      <w:r w:rsidR="00DC1EE7">
        <w:rPr>
          <w:rFonts w:ascii="Arial" w:hAnsi="Arial" w:cs="Arial"/>
          <w:color w:val="auto"/>
          <w:sz w:val="20"/>
          <w:szCs w:val="20"/>
          <w:lang w:val="en-US"/>
        </w:rPr>
        <w:t>ing the Drying:</w:t>
      </w:r>
    </w:p>
    <w:p w14:paraId="74FE9E61" w14:textId="77777777" w:rsidR="003C17EA" w:rsidRPr="003C17EA" w:rsidRDefault="003C17EA" w:rsidP="00017693">
      <w:pPr>
        <w:spacing w:after="0"/>
        <w:ind w:left="284"/>
        <w:rPr>
          <w:lang w:val="en-US"/>
        </w:rPr>
      </w:pPr>
    </w:p>
    <w:p w14:paraId="670EEE51" w14:textId="77777777" w:rsidR="00DA7CCF" w:rsidRPr="00EB647B" w:rsidRDefault="00EB647B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EB647B">
        <w:rPr>
          <w:rFonts w:ascii="Arial" w:hAnsi="Arial" w:cs="Arial"/>
          <w:sz w:val="20"/>
          <w:szCs w:val="20"/>
          <w:lang w:val="en-US"/>
        </w:rPr>
        <w:t>Presuming realistically to maintain the room at</w:t>
      </w:r>
      <w:r w:rsidR="003C17EA">
        <w:rPr>
          <w:rFonts w:ascii="Arial" w:hAnsi="Arial" w:cs="Arial"/>
          <w:sz w:val="20"/>
          <w:szCs w:val="20"/>
          <w:lang w:val="en-US"/>
        </w:rPr>
        <w:t xml:space="preserve"> 68°F</w:t>
      </w:r>
      <w:r w:rsidR="00DA7CCF" w:rsidRPr="00EB647B">
        <w:rPr>
          <w:rFonts w:ascii="Arial" w:hAnsi="Arial" w:cs="Arial"/>
          <w:sz w:val="20"/>
          <w:szCs w:val="20"/>
          <w:lang w:val="en-US"/>
        </w:rPr>
        <w:t xml:space="preserve"> </w:t>
      </w:r>
      <w:r w:rsidRPr="00EB647B">
        <w:rPr>
          <w:rFonts w:ascii="Arial" w:hAnsi="Arial" w:cs="Arial"/>
          <w:sz w:val="20"/>
          <w:szCs w:val="20"/>
          <w:lang w:val="en-US"/>
        </w:rPr>
        <w:t xml:space="preserve">and 50-60% RH the </w:t>
      </w:r>
      <w:proofErr w:type="spellStart"/>
      <w:r w:rsidRPr="00EB647B">
        <w:rPr>
          <w:rFonts w:ascii="Arial" w:hAnsi="Arial" w:cs="Arial"/>
          <w:sz w:val="20"/>
          <w:szCs w:val="20"/>
          <w:lang w:val="en-US"/>
        </w:rPr>
        <w:t>freecooling</w:t>
      </w:r>
      <w:proofErr w:type="spellEnd"/>
      <w:r w:rsidRPr="00EB647B">
        <w:rPr>
          <w:rFonts w:ascii="Arial" w:hAnsi="Arial" w:cs="Arial"/>
          <w:sz w:val="20"/>
          <w:szCs w:val="20"/>
          <w:lang w:val="en-US"/>
        </w:rPr>
        <w:t xml:space="preserve"> is </w:t>
      </w:r>
      <w:proofErr w:type="gramStart"/>
      <w:r w:rsidRPr="00EB647B">
        <w:rPr>
          <w:rFonts w:ascii="Arial" w:hAnsi="Arial" w:cs="Arial"/>
          <w:sz w:val="20"/>
          <w:szCs w:val="20"/>
          <w:lang w:val="en-US"/>
        </w:rPr>
        <w:t>enabled</w:t>
      </w:r>
      <w:r w:rsidR="00DA7CCF" w:rsidRPr="00EB647B">
        <w:rPr>
          <w:rFonts w:ascii="Arial" w:hAnsi="Arial" w:cs="Arial"/>
          <w:sz w:val="20"/>
          <w:szCs w:val="20"/>
          <w:lang w:val="en-US"/>
        </w:rPr>
        <w:t xml:space="preserve"> </w:t>
      </w:r>
      <w:r w:rsidR="005116AA" w:rsidRPr="00EB647B">
        <w:rPr>
          <w:rFonts w:ascii="Arial" w:hAnsi="Arial" w:cs="Arial"/>
          <w:sz w:val="20"/>
          <w:szCs w:val="20"/>
          <w:lang w:val="en-US"/>
        </w:rPr>
        <w:t xml:space="preserve"> </w:t>
      </w:r>
      <w:r w:rsidR="00A5538C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="005116AA" w:rsidRPr="00EB647B">
        <w:rPr>
          <w:rFonts w:ascii="Arial" w:hAnsi="Arial" w:cs="Arial"/>
          <w:sz w:val="20"/>
          <w:szCs w:val="20"/>
          <w:lang w:val="en-US"/>
        </w:rPr>
        <w:t>100%</w:t>
      </w:r>
      <w:r w:rsidR="00A5538C">
        <w:rPr>
          <w:rFonts w:ascii="Arial" w:hAnsi="Arial" w:cs="Arial"/>
          <w:sz w:val="20"/>
          <w:szCs w:val="20"/>
          <w:lang w:val="en-US"/>
        </w:rPr>
        <w:t xml:space="preserve"> Free-Cooling</w:t>
      </w:r>
      <w:r w:rsidR="005116AA" w:rsidRPr="00EB647B">
        <w:rPr>
          <w:rFonts w:ascii="Arial" w:hAnsi="Arial" w:cs="Arial"/>
          <w:sz w:val="20"/>
          <w:szCs w:val="20"/>
          <w:lang w:val="en-US"/>
        </w:rPr>
        <w:t>)</w:t>
      </w:r>
      <w:r w:rsidR="009D0FE8" w:rsidRPr="00EB647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when the enthalpy is </w:t>
      </w:r>
      <w:r w:rsidR="00AE3D10">
        <w:rPr>
          <w:rFonts w:ascii="Arial" w:hAnsi="Arial" w:cs="Arial"/>
          <w:b/>
          <w:sz w:val="20"/>
          <w:szCs w:val="20"/>
          <w:lang w:val="en-US"/>
        </w:rPr>
        <w:t>lower than</w:t>
      </w:r>
      <w:r w:rsidR="00DA7CCF" w:rsidRPr="00AE3D10">
        <w:rPr>
          <w:rFonts w:ascii="Arial" w:hAnsi="Arial" w:cs="Arial"/>
          <w:b/>
          <w:sz w:val="20"/>
          <w:szCs w:val="20"/>
          <w:lang w:val="en-US"/>
        </w:rPr>
        <w:t xml:space="preserve"> 40 kJ/kg</w:t>
      </w:r>
      <w:r w:rsidR="00D948AE" w:rsidRPr="00EB647B">
        <w:rPr>
          <w:rFonts w:ascii="Arial" w:hAnsi="Arial" w:cs="Arial"/>
          <w:sz w:val="20"/>
          <w:szCs w:val="20"/>
          <w:lang w:val="en-US"/>
        </w:rPr>
        <w:t xml:space="preserve"> (situa</w:t>
      </w:r>
      <w:r>
        <w:rPr>
          <w:rFonts w:ascii="Arial" w:hAnsi="Arial" w:cs="Arial"/>
          <w:sz w:val="20"/>
          <w:szCs w:val="20"/>
          <w:lang w:val="en-US"/>
        </w:rPr>
        <w:t>tion with</w:t>
      </w:r>
      <w:r w:rsidR="003C17EA">
        <w:rPr>
          <w:rFonts w:ascii="Arial" w:hAnsi="Arial" w:cs="Arial"/>
          <w:sz w:val="20"/>
          <w:szCs w:val="20"/>
          <w:lang w:val="en-US"/>
        </w:rPr>
        <w:t xml:space="preserve"> 68°F</w:t>
      </w:r>
      <w:r w:rsidR="00D948AE" w:rsidRPr="00EB647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="00D948AE" w:rsidRPr="00EB647B">
        <w:rPr>
          <w:rFonts w:ascii="Arial" w:hAnsi="Arial" w:cs="Arial"/>
          <w:sz w:val="20"/>
          <w:szCs w:val="20"/>
          <w:lang w:val="en-US"/>
        </w:rPr>
        <w:t xml:space="preserve"> 50%)</w:t>
      </w:r>
      <w:r w:rsidR="00DA7CCF" w:rsidRPr="00EB647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2D975AA" w14:textId="77777777" w:rsidR="009D0FE8" w:rsidRPr="00EB647B" w:rsidRDefault="00EB647B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EB647B">
        <w:rPr>
          <w:rFonts w:ascii="Arial" w:hAnsi="Arial" w:cs="Arial"/>
          <w:sz w:val="20"/>
          <w:szCs w:val="20"/>
          <w:lang w:val="en-US"/>
        </w:rPr>
        <w:t xml:space="preserve">Some cases are then </w:t>
      </w:r>
      <w:r w:rsidR="00C330A7">
        <w:rPr>
          <w:rFonts w:ascii="Arial" w:hAnsi="Arial" w:cs="Arial"/>
          <w:sz w:val="20"/>
          <w:szCs w:val="20"/>
          <w:lang w:val="en-US"/>
        </w:rPr>
        <w:t>hig</w:t>
      </w:r>
      <w:r w:rsidR="002C6FE7">
        <w:rPr>
          <w:rFonts w:ascii="Arial" w:hAnsi="Arial" w:cs="Arial"/>
          <w:sz w:val="20"/>
          <w:szCs w:val="20"/>
          <w:lang w:val="en-US"/>
        </w:rPr>
        <w:t>h</w:t>
      </w:r>
      <w:r w:rsidR="00C330A7">
        <w:rPr>
          <w:rFonts w:ascii="Arial" w:hAnsi="Arial" w:cs="Arial"/>
          <w:sz w:val="20"/>
          <w:szCs w:val="20"/>
          <w:lang w:val="en-US"/>
        </w:rPr>
        <w:t>lighted</w:t>
      </w:r>
      <w:r w:rsidR="009D0FE8" w:rsidRPr="00EB647B">
        <w:rPr>
          <w:rFonts w:ascii="Arial" w:hAnsi="Arial" w:cs="Arial"/>
          <w:sz w:val="20"/>
          <w:szCs w:val="20"/>
          <w:lang w:val="en-US"/>
        </w:rPr>
        <w:t>:</w:t>
      </w:r>
    </w:p>
    <w:p w14:paraId="2B83C53D" w14:textId="77777777" w:rsidR="009D0FE8" w:rsidRPr="006C3289" w:rsidRDefault="00EB647B" w:rsidP="00017693">
      <w:pPr>
        <w:pStyle w:val="Heading3"/>
        <w:tabs>
          <w:tab w:val="left" w:pos="284"/>
        </w:tabs>
        <w:ind w:left="284" w:hanging="568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</w:pPr>
      <w:r w:rsidRPr="006C3289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External T</w:t>
      </w:r>
      <w:r w:rsidR="00A5538C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&gt; 43</w:t>
      </w:r>
      <w:r w:rsidR="0018055E" w:rsidRPr="006C3289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°</w:t>
      </w:r>
      <w:r w:rsidR="003C17EA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F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: </w:t>
      </w:r>
      <w:r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when the ext</w:t>
      </w:r>
      <w:r w:rsidR="002B75D1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ernal air temperature is highe</w:t>
      </w:r>
      <w:r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r</w:t>
      </w:r>
      <w:r w:rsidR="002B75D1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than</w:t>
      </w:r>
      <w:r w:rsidR="009D0FE8"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43°F</w:t>
      </w:r>
      <w:r w:rsidR="009D0FE8"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, </w:t>
      </w:r>
      <w:r w:rsid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the pre-cooling coil </w:t>
      </w:r>
      <w:r w:rsidR="00AE3D10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is </w:t>
      </w:r>
      <w:proofErr w:type="gramStart"/>
      <w:r w:rsidR="00AE3D10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enable</w:t>
      </w:r>
      <w:proofErr w:type="gramEnd"/>
      <w:r w:rsid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to take the air to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43°F</w:t>
      </w:r>
      <w:r w:rsidR="009D0FE8"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.</w:t>
      </w:r>
    </w:p>
    <w:p w14:paraId="79327DC3" w14:textId="77777777" w:rsidR="009D0FE8" w:rsidRDefault="006C3289" w:rsidP="00017693">
      <w:pPr>
        <w:pStyle w:val="Heading3"/>
        <w:tabs>
          <w:tab w:val="left" w:pos="284"/>
        </w:tabs>
        <w:ind w:left="284" w:hanging="568"/>
        <w:jc w:val="both"/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</w:pPr>
      <w:r w:rsidRPr="006C3289">
        <w:rPr>
          <w:rFonts w:ascii="Arial" w:hAnsi="Arial" w:cs="Arial"/>
          <w:color w:val="auto"/>
          <w:sz w:val="20"/>
          <w:szCs w:val="20"/>
          <w:lang w:val="en-US"/>
        </w:rPr>
        <w:t>External T</w:t>
      </w:r>
      <w:r w:rsidR="00A5538C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 xml:space="preserve"> &lt; 41°F</w:t>
      </w:r>
      <w:r w:rsidR="00D603FB" w:rsidRPr="006C3289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°C</w:t>
      </w:r>
      <w:r w:rsidR="0018055E" w:rsidRPr="006C3289">
        <w:rPr>
          <w:rFonts w:ascii="Arial" w:eastAsiaTheme="minorHAnsi" w:hAnsi="Arial" w:cs="Arial"/>
          <w:bCs w:val="0"/>
          <w:color w:val="auto"/>
          <w:sz w:val="20"/>
          <w:szCs w:val="20"/>
          <w:lang w:val="en-US"/>
        </w:rPr>
        <w:t>: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when the external T is </w:t>
      </w:r>
      <w:r w:rsidR="002B75D1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lower than 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43°F</w:t>
      </w:r>
      <w:r w:rsidR="00FD02FE"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</w:t>
      </w:r>
      <w:r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the pre-cooling coil is disabled; if the external air temperature goes under 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41°F</w:t>
      </w:r>
      <w:r w:rsidR="00AE3D10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,</w:t>
      </w:r>
      <w:r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the pre-heating coil is enabled which heats at</w:t>
      </w:r>
      <w:r w:rsidR="00A5538C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 xml:space="preserve"> 41°F</w:t>
      </w:r>
      <w:r w:rsidR="00B431CF" w:rsidRPr="006C3289"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n-US"/>
        </w:rPr>
        <w:t>.</w:t>
      </w:r>
    </w:p>
    <w:p w14:paraId="210FA26B" w14:textId="77777777" w:rsidR="00AE3D10" w:rsidRPr="00AE3D10" w:rsidRDefault="00AE3D10" w:rsidP="00E07DB8">
      <w:pPr>
        <w:ind w:left="284"/>
        <w:rPr>
          <w:lang w:val="en-US"/>
        </w:rPr>
      </w:pPr>
    </w:p>
    <w:p w14:paraId="6FD6B105" w14:textId="77777777" w:rsidR="00171372" w:rsidRPr="00A873A9" w:rsidRDefault="00171372" w:rsidP="00E07DB8">
      <w:pPr>
        <w:ind w:left="284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873A9">
        <w:rPr>
          <w:rFonts w:ascii="Arial" w:hAnsi="Arial" w:cs="Arial"/>
          <w:b/>
          <w:i/>
          <w:sz w:val="20"/>
          <w:szCs w:val="20"/>
          <w:lang w:val="en-GB"/>
        </w:rPr>
        <w:t>N</w:t>
      </w:r>
      <w:r w:rsidR="002C04AA" w:rsidRPr="00A873A9">
        <w:rPr>
          <w:rFonts w:ascii="Arial" w:hAnsi="Arial" w:cs="Arial"/>
          <w:b/>
          <w:i/>
          <w:sz w:val="20"/>
          <w:szCs w:val="20"/>
          <w:lang w:val="en-GB"/>
        </w:rPr>
        <w:t>B</w:t>
      </w:r>
      <w:r w:rsidRPr="00A873A9">
        <w:rPr>
          <w:rFonts w:ascii="Arial" w:hAnsi="Arial" w:cs="Arial"/>
          <w:b/>
          <w:i/>
          <w:sz w:val="20"/>
          <w:szCs w:val="20"/>
          <w:lang w:val="en-GB"/>
        </w:rPr>
        <w:t>:</w:t>
      </w:r>
      <w:r w:rsidRPr="00A873A9">
        <w:rPr>
          <w:rFonts w:ascii="Arial" w:hAnsi="Arial" w:cs="Arial"/>
          <w:b/>
          <w:i/>
          <w:sz w:val="20"/>
          <w:szCs w:val="20"/>
          <w:lang w:val="en-GB"/>
        </w:rPr>
        <w:tab/>
      </w:r>
      <w:r w:rsidRPr="00A873A9">
        <w:rPr>
          <w:rFonts w:ascii="Arial" w:hAnsi="Arial" w:cs="Arial"/>
          <w:i/>
          <w:sz w:val="20"/>
          <w:szCs w:val="20"/>
          <w:lang w:val="en-GB"/>
        </w:rPr>
        <w:t>Dur</w:t>
      </w:r>
      <w:r w:rsidR="002C04AA" w:rsidRPr="00A873A9">
        <w:rPr>
          <w:rFonts w:ascii="Arial" w:hAnsi="Arial" w:cs="Arial"/>
          <w:i/>
          <w:sz w:val="20"/>
          <w:szCs w:val="20"/>
          <w:lang w:val="en-GB"/>
        </w:rPr>
        <w:t xml:space="preserve">ing the washing, the </w:t>
      </w:r>
      <w:r w:rsidR="00C330A7">
        <w:rPr>
          <w:rFonts w:ascii="Arial" w:hAnsi="Arial" w:cs="Arial"/>
          <w:i/>
          <w:sz w:val="20"/>
          <w:szCs w:val="20"/>
          <w:lang w:val="en-GB"/>
        </w:rPr>
        <w:t xml:space="preserve">T° /RH </w:t>
      </w:r>
      <w:r w:rsidR="002C04AA" w:rsidRPr="00A873A9">
        <w:rPr>
          <w:rFonts w:ascii="Arial" w:hAnsi="Arial" w:cs="Arial"/>
          <w:i/>
          <w:sz w:val="20"/>
          <w:szCs w:val="20"/>
          <w:lang w:val="en-GB"/>
        </w:rPr>
        <w:t>probe</w:t>
      </w:r>
      <w:r w:rsidR="00C330A7">
        <w:rPr>
          <w:rFonts w:ascii="Arial" w:hAnsi="Arial" w:cs="Arial"/>
          <w:i/>
          <w:sz w:val="20"/>
          <w:szCs w:val="20"/>
          <w:lang w:val="en-GB"/>
        </w:rPr>
        <w:t xml:space="preserve"> in the </w:t>
      </w:r>
      <w:r w:rsidR="00C330A7" w:rsidRPr="00105598">
        <w:rPr>
          <w:rFonts w:ascii="Arial" w:hAnsi="Arial" w:cs="Arial"/>
          <w:i/>
          <w:sz w:val="20"/>
          <w:szCs w:val="20"/>
          <w:lang w:val="en-GB"/>
        </w:rPr>
        <w:t xml:space="preserve">room  </w:t>
      </w:r>
      <w:r w:rsidR="002C6FE7" w:rsidRPr="00105598">
        <w:rPr>
          <w:rFonts w:ascii="Arial" w:hAnsi="Arial" w:cs="Arial"/>
          <w:i/>
          <w:sz w:val="20"/>
          <w:szCs w:val="20"/>
          <w:lang w:val="en-GB"/>
        </w:rPr>
        <w:t>must</w:t>
      </w:r>
      <w:r w:rsidR="002C6FE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330A7">
        <w:rPr>
          <w:rFonts w:ascii="Arial" w:hAnsi="Arial" w:cs="Arial"/>
          <w:i/>
          <w:sz w:val="20"/>
          <w:szCs w:val="20"/>
          <w:lang w:val="en-GB"/>
        </w:rPr>
        <w:t xml:space="preserve">to be </w:t>
      </w:r>
      <w:r w:rsidR="002C04AA" w:rsidRPr="00A873A9">
        <w:rPr>
          <w:rFonts w:ascii="Arial" w:hAnsi="Arial" w:cs="Arial"/>
          <w:i/>
          <w:sz w:val="20"/>
          <w:szCs w:val="20"/>
          <w:lang w:val="en-GB"/>
        </w:rPr>
        <w:t xml:space="preserve"> protected to avoid its damage, it has to be recommended in the procedures that the probe has to come back in operation</w:t>
      </w:r>
      <w:r w:rsidR="00110685" w:rsidRPr="00A873A9">
        <w:rPr>
          <w:rFonts w:ascii="Arial" w:hAnsi="Arial" w:cs="Arial"/>
          <w:i/>
          <w:sz w:val="20"/>
          <w:szCs w:val="20"/>
          <w:lang w:val="en-GB"/>
        </w:rPr>
        <w:t xml:space="preserve"> after the washing and at the beginning of the drying.</w:t>
      </w:r>
    </w:p>
    <w:p w14:paraId="1A51F7F7" w14:textId="77777777" w:rsidR="00691592" w:rsidRDefault="00691592" w:rsidP="00E07DB8">
      <w:pPr>
        <w:ind w:left="284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E95346">
        <w:rPr>
          <w:rFonts w:ascii="Arial" w:hAnsi="Arial" w:cs="Arial"/>
          <w:b/>
          <w:i/>
          <w:sz w:val="20"/>
          <w:szCs w:val="20"/>
          <w:u w:val="single"/>
          <w:lang w:val="en-US"/>
        </w:rPr>
        <w:t>Important Note:</w:t>
      </w:r>
      <w:r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017693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="00017693"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he necessary </w:t>
      </w:r>
      <w:r w:rsidR="00017693">
        <w:rPr>
          <w:rFonts w:ascii="Arial" w:hAnsi="Arial" w:cs="Arial"/>
          <w:b/>
          <w:i/>
          <w:sz w:val="20"/>
          <w:szCs w:val="20"/>
          <w:lang w:val="en-US"/>
        </w:rPr>
        <w:t xml:space="preserve">measurements on site </w:t>
      </w:r>
      <w:r w:rsidR="00017693"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will be performed </w:t>
      </w:r>
      <w:r w:rsidR="00017693">
        <w:rPr>
          <w:rFonts w:ascii="Arial" w:hAnsi="Arial" w:cs="Arial"/>
          <w:b/>
          <w:i/>
          <w:sz w:val="20"/>
          <w:szCs w:val="20"/>
          <w:lang w:val="en-US"/>
        </w:rPr>
        <w:t>i</w:t>
      </w:r>
      <w:r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n the commissioning phase </w:t>
      </w:r>
      <w:r>
        <w:rPr>
          <w:rFonts w:ascii="Arial" w:hAnsi="Arial" w:cs="Arial"/>
          <w:b/>
          <w:i/>
          <w:sz w:val="20"/>
          <w:szCs w:val="20"/>
          <w:lang w:val="en-US"/>
        </w:rPr>
        <w:t>and according to t</w:t>
      </w:r>
      <w:r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he actual operating conditions (especially during Washing and Drying) the values of set point described in the document </w:t>
      </w:r>
      <w:r>
        <w:rPr>
          <w:rFonts w:ascii="Arial" w:hAnsi="Arial" w:cs="Arial"/>
          <w:b/>
          <w:i/>
          <w:sz w:val="20"/>
          <w:szCs w:val="20"/>
          <w:lang w:val="en-US"/>
        </w:rPr>
        <w:t>could be subject to changes</w:t>
      </w:r>
      <w:r w:rsidRPr="00E95346">
        <w:rPr>
          <w:rFonts w:ascii="Arial" w:hAnsi="Arial" w:cs="Arial"/>
          <w:b/>
          <w:i/>
          <w:sz w:val="20"/>
          <w:szCs w:val="20"/>
          <w:lang w:val="en-US"/>
        </w:rPr>
        <w:t xml:space="preserve"> in order to adjust the </w:t>
      </w:r>
      <w:r>
        <w:rPr>
          <w:rFonts w:ascii="Arial" w:hAnsi="Arial" w:cs="Arial"/>
          <w:b/>
          <w:i/>
          <w:sz w:val="20"/>
          <w:szCs w:val="20"/>
          <w:lang w:val="en-US"/>
        </w:rPr>
        <w:t>regulation of the AHU at t</w:t>
      </w:r>
      <w:r w:rsidRPr="00E95346">
        <w:rPr>
          <w:rFonts w:ascii="Arial" w:hAnsi="Arial" w:cs="Arial"/>
          <w:b/>
          <w:i/>
          <w:sz w:val="20"/>
          <w:szCs w:val="20"/>
          <w:lang w:val="en-US"/>
        </w:rPr>
        <w:t>he actual operating conditions of the system.</w:t>
      </w:r>
    </w:p>
    <w:p w14:paraId="55A28EFA" w14:textId="77777777" w:rsidR="00691592" w:rsidRDefault="00691592" w:rsidP="00E07DB8">
      <w:pPr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14:paraId="5853FB43" w14:textId="77777777" w:rsidR="00DA7CCF" w:rsidRPr="008F53EB" w:rsidRDefault="00DA7CCF" w:rsidP="00E07DB8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F62E8A">
        <w:rPr>
          <w:rFonts w:ascii="Arial" w:hAnsi="Arial" w:cs="Arial"/>
          <w:b/>
          <w:sz w:val="20"/>
          <w:szCs w:val="20"/>
        </w:rPr>
        <w:t>SINTECO IMPIANTI S.r.l.</w:t>
      </w:r>
    </w:p>
    <w:sectPr w:rsidR="00DA7CCF" w:rsidRPr="008F53EB" w:rsidSect="00E07D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60" w:right="1134" w:bottom="1134" w:left="1134" w:header="284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5429" w14:textId="77777777" w:rsidR="006025F2" w:rsidRDefault="006025F2" w:rsidP="00A717D0">
      <w:pPr>
        <w:spacing w:after="0" w:line="240" w:lineRule="auto"/>
      </w:pPr>
      <w:r>
        <w:separator/>
      </w:r>
    </w:p>
  </w:endnote>
  <w:endnote w:type="continuationSeparator" w:id="0">
    <w:p w14:paraId="6F93D392" w14:textId="77777777" w:rsidR="006025F2" w:rsidRDefault="006025F2" w:rsidP="00A7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AE15" w14:textId="77777777" w:rsidR="00F15135" w:rsidRPr="00DF29D0" w:rsidRDefault="00017693">
    <w:pPr>
      <w:pStyle w:val="Footer"/>
      <w:jc w:val="right"/>
      <w:rPr>
        <w:rFonts w:ascii="Arial" w:hAnsi="Arial" w:cs="Arial"/>
        <w:color w:val="808080" w:themeColor="background1" w:themeShade="80"/>
        <w:sz w:val="15"/>
        <w:szCs w:val="15"/>
      </w:rPr>
    </w:pPr>
    <w:r>
      <w:rPr>
        <w:rFonts w:ascii="Arial" w:hAnsi="Arial" w:cs="Arial"/>
        <w:color w:val="808080" w:themeColor="background1" w:themeShade="80"/>
        <w:sz w:val="15"/>
        <w:szCs w:val="15"/>
      </w:rPr>
      <w:t xml:space="preserve">Page </w:t>
    </w:r>
    <w:r w:rsidR="00F15135" w:rsidRPr="00DF29D0">
      <w:rPr>
        <w:rFonts w:ascii="Arial" w:hAnsi="Arial" w:cs="Arial"/>
        <w:color w:val="808080" w:themeColor="background1" w:themeShade="80"/>
        <w:sz w:val="15"/>
        <w:szCs w:val="15"/>
      </w:rPr>
      <w:t xml:space="preserve"> </w:t>
    </w:r>
    <w:sdt>
      <w:sdtPr>
        <w:rPr>
          <w:rFonts w:ascii="Arial" w:hAnsi="Arial" w:cs="Arial"/>
          <w:color w:val="808080" w:themeColor="background1" w:themeShade="80"/>
          <w:sz w:val="15"/>
          <w:szCs w:val="15"/>
        </w:rPr>
        <w:id w:val="71694738"/>
        <w:docPartObj>
          <w:docPartGallery w:val="Page Numbers (Bottom of Page)"/>
          <w:docPartUnique/>
        </w:docPartObj>
      </w:sdtPr>
      <w:sdtEndPr/>
      <w:sdtContent>
        <w:r w:rsidR="0000371B" w:rsidRPr="00DF29D0">
          <w:rPr>
            <w:rFonts w:ascii="Arial" w:hAnsi="Arial" w:cs="Arial"/>
            <w:color w:val="808080" w:themeColor="background1" w:themeShade="80"/>
            <w:sz w:val="15"/>
            <w:szCs w:val="15"/>
          </w:rPr>
          <w:fldChar w:fldCharType="begin"/>
        </w:r>
        <w:r w:rsidR="00F15135" w:rsidRPr="00DF29D0">
          <w:rPr>
            <w:rFonts w:ascii="Arial" w:hAnsi="Arial" w:cs="Arial"/>
            <w:color w:val="808080" w:themeColor="background1" w:themeShade="80"/>
            <w:sz w:val="15"/>
            <w:szCs w:val="15"/>
          </w:rPr>
          <w:instrText xml:space="preserve"> PAGE   \* MERGEFORMAT </w:instrText>
        </w:r>
        <w:r w:rsidR="0000371B" w:rsidRPr="00DF29D0">
          <w:rPr>
            <w:rFonts w:ascii="Arial" w:hAnsi="Arial" w:cs="Arial"/>
            <w:color w:val="808080" w:themeColor="background1" w:themeShade="80"/>
            <w:sz w:val="15"/>
            <w:szCs w:val="15"/>
          </w:rPr>
          <w:fldChar w:fldCharType="separate"/>
        </w:r>
        <w:r w:rsidR="003D24B5">
          <w:rPr>
            <w:rFonts w:ascii="Arial" w:hAnsi="Arial" w:cs="Arial"/>
            <w:noProof/>
            <w:color w:val="808080" w:themeColor="background1" w:themeShade="80"/>
            <w:sz w:val="15"/>
            <w:szCs w:val="15"/>
          </w:rPr>
          <w:t>6</w:t>
        </w:r>
        <w:r w:rsidR="0000371B" w:rsidRPr="00DF29D0">
          <w:rPr>
            <w:rFonts w:ascii="Arial" w:hAnsi="Arial" w:cs="Arial"/>
            <w:color w:val="808080" w:themeColor="background1" w:themeShade="80"/>
            <w:sz w:val="15"/>
            <w:szCs w:val="15"/>
          </w:rPr>
          <w:fldChar w:fldCharType="end"/>
        </w:r>
      </w:sdtContent>
    </w:sdt>
  </w:p>
  <w:p w14:paraId="03694CD9" w14:textId="77777777" w:rsidR="00F15135" w:rsidRPr="00DF29D0" w:rsidRDefault="00F15135" w:rsidP="00DF29D0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416E" w14:textId="77777777" w:rsidR="00F15135" w:rsidRDefault="00ED448A" w:rsidP="00DF29D0">
    <w:pPr>
      <w:pStyle w:val="Footer"/>
      <w:tabs>
        <w:tab w:val="clear" w:pos="9638"/>
        <w:tab w:val="right" w:pos="9356"/>
      </w:tabs>
      <w:ind w:left="284" w:right="-1"/>
      <w:rPr>
        <w:rFonts w:cs="Arial"/>
        <w:color w:val="808080"/>
        <w:sz w:val="15"/>
        <w:szCs w:val="15"/>
      </w:rPr>
    </w:pPr>
    <w:r>
      <w:rPr>
        <w:rFonts w:cs="Arial"/>
        <w:color w:val="808080"/>
        <w:sz w:val="15"/>
        <w:szCs w:val="15"/>
      </w:rPr>
      <w:t>E</w:t>
    </w:r>
    <w:r w:rsidR="00F15135">
      <w:rPr>
        <w:rFonts w:cs="Arial"/>
        <w:color w:val="808080"/>
        <w:sz w:val="15"/>
        <w:szCs w:val="15"/>
      </w:rPr>
      <w:t>ng. A. Schiavolin</w:t>
    </w:r>
  </w:p>
  <w:p w14:paraId="0ED00F80" w14:textId="77777777" w:rsidR="00F15135" w:rsidRDefault="00ED448A" w:rsidP="00DF29D0">
    <w:pPr>
      <w:pStyle w:val="Footer"/>
      <w:tabs>
        <w:tab w:val="clear" w:pos="9638"/>
        <w:tab w:val="right" w:pos="9356"/>
      </w:tabs>
      <w:ind w:left="284" w:right="-1"/>
      <w:rPr>
        <w:rFonts w:cs="Arial"/>
        <w:color w:val="808080"/>
        <w:sz w:val="15"/>
        <w:szCs w:val="15"/>
      </w:rPr>
    </w:pPr>
    <w:r>
      <w:rPr>
        <w:rFonts w:cs="Arial"/>
        <w:color w:val="808080"/>
        <w:sz w:val="15"/>
        <w:szCs w:val="15"/>
      </w:rPr>
      <w:t>E</w:t>
    </w:r>
    <w:r w:rsidR="00F15135">
      <w:rPr>
        <w:rFonts w:cs="Arial"/>
        <w:color w:val="808080"/>
        <w:sz w:val="15"/>
        <w:szCs w:val="15"/>
      </w:rPr>
      <w:t>ng. D. Colombo</w:t>
    </w:r>
  </w:p>
  <w:p w14:paraId="5EEF629C" w14:textId="77777777" w:rsidR="00F15135" w:rsidRDefault="00F15135" w:rsidP="00DF29D0">
    <w:pPr>
      <w:pStyle w:val="Footer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78CF" w14:textId="77777777" w:rsidR="006025F2" w:rsidRDefault="006025F2" w:rsidP="00A717D0">
      <w:pPr>
        <w:spacing w:after="0" w:line="240" w:lineRule="auto"/>
      </w:pPr>
      <w:r>
        <w:separator/>
      </w:r>
    </w:p>
  </w:footnote>
  <w:footnote w:type="continuationSeparator" w:id="0">
    <w:p w14:paraId="6A22F855" w14:textId="77777777" w:rsidR="006025F2" w:rsidRDefault="006025F2" w:rsidP="00A7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7A6A" w14:textId="77777777" w:rsidR="00F15135" w:rsidRPr="00A717D0" w:rsidRDefault="00F15135" w:rsidP="00A717D0">
    <w:pPr>
      <w:pStyle w:val="Header"/>
      <w:tabs>
        <w:tab w:val="clear" w:pos="4819"/>
        <w:tab w:val="clear" w:pos="9638"/>
        <w:tab w:val="center" w:pos="4536"/>
        <w:tab w:val="left" w:pos="5954"/>
        <w:tab w:val="right" w:pos="9356"/>
      </w:tabs>
      <w:ind w:left="284" w:right="-284"/>
      <w:rPr>
        <w:rFonts w:cs="Arial"/>
        <w:color w:val="808080"/>
        <w:sz w:val="15"/>
        <w:szCs w:val="15"/>
      </w:rPr>
    </w:pPr>
    <w:r w:rsidRPr="00A717D0">
      <w:rPr>
        <w:rFonts w:cs="Arial"/>
        <w:b/>
        <w:color w:val="808080"/>
        <w:sz w:val="15"/>
        <w:szCs w:val="15"/>
      </w:rPr>
      <w:t>Sinteco Impianti Srl</w:t>
    </w:r>
    <w:r w:rsidRPr="00A717D0">
      <w:rPr>
        <w:rFonts w:cs="Arial"/>
        <w:b/>
        <w:color w:val="808080"/>
        <w:sz w:val="15"/>
        <w:szCs w:val="15"/>
      </w:rPr>
      <w:tab/>
    </w:r>
  </w:p>
  <w:p w14:paraId="3FC3F1CD" w14:textId="77777777" w:rsidR="00F15135" w:rsidRPr="00A717D0" w:rsidRDefault="00F15135" w:rsidP="00A717D0">
    <w:pPr>
      <w:pStyle w:val="Header"/>
      <w:tabs>
        <w:tab w:val="clear" w:pos="4819"/>
        <w:tab w:val="clear" w:pos="9638"/>
        <w:tab w:val="center" w:pos="4536"/>
        <w:tab w:val="left" w:pos="5954"/>
        <w:tab w:val="left" w:pos="6804"/>
        <w:tab w:val="right" w:pos="9355"/>
      </w:tabs>
      <w:ind w:left="284" w:right="-1"/>
      <w:rPr>
        <w:rFonts w:cs="Arial"/>
        <w:color w:val="808080"/>
        <w:sz w:val="15"/>
        <w:szCs w:val="15"/>
      </w:rPr>
    </w:pPr>
    <w:r w:rsidRPr="00A717D0">
      <w:rPr>
        <w:rFonts w:cs="Arial"/>
        <w:color w:val="808080"/>
        <w:sz w:val="15"/>
        <w:szCs w:val="15"/>
      </w:rPr>
      <w:t>Progettazione e costruzione</w:t>
    </w:r>
    <w:r w:rsidRPr="00A717D0">
      <w:rPr>
        <w:rFonts w:cs="Arial"/>
        <w:color w:val="808080"/>
        <w:sz w:val="15"/>
        <w:szCs w:val="15"/>
      </w:rPr>
      <w:tab/>
    </w:r>
  </w:p>
  <w:p w14:paraId="5B200F47" w14:textId="77777777" w:rsidR="00F15135" w:rsidRPr="00A717D0" w:rsidRDefault="00E07DB8" w:rsidP="00E07DB8">
    <w:pPr>
      <w:pStyle w:val="Header"/>
      <w:tabs>
        <w:tab w:val="clear" w:pos="4819"/>
        <w:tab w:val="clear" w:pos="9638"/>
        <w:tab w:val="center" w:pos="4536"/>
        <w:tab w:val="left" w:pos="6946"/>
        <w:tab w:val="right" w:pos="9356"/>
      </w:tabs>
      <w:ind w:left="284"/>
      <w:rPr>
        <w:sz w:val="15"/>
        <w:szCs w:val="15"/>
      </w:rPr>
    </w:pPr>
    <w:r>
      <w:rPr>
        <w:rFonts w:cs="Arial"/>
        <w:color w:val="808080"/>
        <w:sz w:val="15"/>
        <w:szCs w:val="15"/>
      </w:rPr>
      <w:t>di impianti industriali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2DFB" w14:textId="77777777" w:rsidR="00F15135" w:rsidRPr="00A717D0" w:rsidRDefault="00F15135" w:rsidP="00DF29D0">
    <w:pPr>
      <w:pStyle w:val="Header"/>
      <w:tabs>
        <w:tab w:val="clear" w:pos="4819"/>
        <w:tab w:val="clear" w:pos="9638"/>
        <w:tab w:val="center" w:pos="4536"/>
        <w:tab w:val="left" w:pos="5954"/>
        <w:tab w:val="right" w:pos="9356"/>
      </w:tabs>
      <w:ind w:left="284" w:right="-284"/>
      <w:rPr>
        <w:rFonts w:cs="Arial"/>
        <w:color w:val="808080"/>
        <w:sz w:val="15"/>
        <w:szCs w:val="15"/>
      </w:rPr>
    </w:pPr>
    <w:r w:rsidRPr="00A717D0">
      <w:rPr>
        <w:rFonts w:cs="Arial"/>
        <w:b/>
        <w:color w:val="808080"/>
        <w:sz w:val="15"/>
        <w:szCs w:val="15"/>
      </w:rPr>
      <w:t>Sinteco Impianti Srl</w:t>
    </w:r>
    <w:r w:rsidRPr="00A717D0">
      <w:rPr>
        <w:rFonts w:cs="Arial"/>
        <w:b/>
        <w:color w:val="808080"/>
        <w:sz w:val="15"/>
        <w:szCs w:val="15"/>
      </w:rPr>
      <w:tab/>
    </w:r>
    <w:r w:rsidRPr="00A717D0">
      <w:rPr>
        <w:rFonts w:cs="Arial"/>
        <w:color w:val="808080"/>
        <w:sz w:val="15"/>
        <w:szCs w:val="15"/>
      </w:rPr>
      <w:t>Via Trento, 106</w:t>
    </w:r>
    <w:r w:rsidRPr="00A717D0">
      <w:rPr>
        <w:rFonts w:cs="Arial"/>
        <w:color w:val="808080"/>
        <w:sz w:val="15"/>
        <w:szCs w:val="15"/>
      </w:rPr>
      <w:tab/>
    </w:r>
    <w:r w:rsidRPr="00A717D0">
      <w:rPr>
        <w:rFonts w:cs="Arial"/>
        <w:color w:val="808080"/>
        <w:sz w:val="15"/>
        <w:szCs w:val="15"/>
      </w:rPr>
      <w:tab/>
      <w:t>Tel  +39.02.247951 Fax +39.02.26224103</w:t>
    </w:r>
  </w:p>
  <w:p w14:paraId="4FEAC648" w14:textId="77777777" w:rsidR="00F15135" w:rsidRPr="00A717D0" w:rsidRDefault="00F15135" w:rsidP="00DF29D0">
    <w:pPr>
      <w:pStyle w:val="Header"/>
      <w:tabs>
        <w:tab w:val="clear" w:pos="4819"/>
        <w:tab w:val="clear" w:pos="9638"/>
        <w:tab w:val="center" w:pos="4536"/>
        <w:tab w:val="left" w:pos="5954"/>
        <w:tab w:val="left" w:pos="6804"/>
        <w:tab w:val="right" w:pos="9355"/>
      </w:tabs>
      <w:ind w:left="284" w:right="-1"/>
      <w:rPr>
        <w:rFonts w:cs="Arial"/>
        <w:color w:val="808080"/>
        <w:sz w:val="15"/>
        <w:szCs w:val="15"/>
      </w:rPr>
    </w:pPr>
    <w:r w:rsidRPr="00A717D0">
      <w:rPr>
        <w:rFonts w:cs="Arial"/>
        <w:color w:val="808080"/>
        <w:sz w:val="15"/>
        <w:szCs w:val="15"/>
      </w:rPr>
      <w:t>Progettazione e costruzione</w:t>
    </w:r>
    <w:r w:rsidRPr="00A717D0">
      <w:rPr>
        <w:rFonts w:cs="Arial"/>
        <w:color w:val="808080"/>
        <w:sz w:val="15"/>
        <w:szCs w:val="15"/>
      </w:rPr>
      <w:tab/>
      <w:t>20099 Sesto San Giovanni</w:t>
    </w:r>
    <w:r w:rsidRPr="00A717D0">
      <w:rPr>
        <w:rFonts w:cs="Arial"/>
        <w:color w:val="808080"/>
        <w:sz w:val="15"/>
        <w:szCs w:val="15"/>
      </w:rPr>
      <w:tab/>
    </w:r>
    <w:r w:rsidRPr="00A717D0">
      <w:rPr>
        <w:rFonts w:cs="Arial"/>
        <w:color w:val="808080"/>
        <w:sz w:val="15"/>
        <w:szCs w:val="15"/>
      </w:rPr>
      <w:tab/>
    </w:r>
    <w:r w:rsidRPr="00A717D0">
      <w:rPr>
        <w:rFonts w:cs="Arial"/>
        <w:color w:val="808080"/>
        <w:sz w:val="15"/>
        <w:szCs w:val="15"/>
      </w:rPr>
      <w:tab/>
      <w:t xml:space="preserve">E-mail: </w:t>
    </w:r>
    <w:hyperlink r:id="rId1" w:history="1">
      <w:r w:rsidRPr="00A717D0">
        <w:rPr>
          <w:rStyle w:val="Hyperlink"/>
          <w:rFonts w:cs="Arial"/>
          <w:sz w:val="15"/>
          <w:szCs w:val="15"/>
        </w:rPr>
        <w:t>sinteco@sinteco.com</w:t>
      </w:r>
    </w:hyperlink>
  </w:p>
  <w:p w14:paraId="7CC598A9" w14:textId="77777777" w:rsidR="00F15135" w:rsidRPr="00E07DB8" w:rsidRDefault="00F15135" w:rsidP="00E07DB8">
    <w:pPr>
      <w:pStyle w:val="Header"/>
      <w:tabs>
        <w:tab w:val="clear" w:pos="4819"/>
        <w:tab w:val="clear" w:pos="9638"/>
        <w:tab w:val="center" w:pos="4536"/>
        <w:tab w:val="left" w:pos="6946"/>
        <w:tab w:val="right" w:pos="9356"/>
      </w:tabs>
      <w:ind w:left="284"/>
      <w:rPr>
        <w:sz w:val="15"/>
        <w:szCs w:val="15"/>
      </w:rPr>
    </w:pPr>
    <w:r w:rsidRPr="00A717D0">
      <w:rPr>
        <w:rFonts w:cs="Arial"/>
        <w:color w:val="808080"/>
        <w:sz w:val="15"/>
        <w:szCs w:val="15"/>
      </w:rPr>
      <w:t>di impianti industriali</w:t>
    </w:r>
    <w:r w:rsidRPr="00A717D0">
      <w:rPr>
        <w:rFonts w:cs="Arial"/>
        <w:color w:val="808080"/>
        <w:sz w:val="15"/>
        <w:szCs w:val="15"/>
      </w:rPr>
      <w:tab/>
      <w:t>Milano - Italy</w:t>
    </w:r>
    <w:r w:rsidRPr="00A717D0">
      <w:rPr>
        <w:rFonts w:cs="Arial"/>
        <w:color w:val="808080"/>
        <w:sz w:val="15"/>
        <w:szCs w:val="15"/>
      </w:rPr>
      <w:tab/>
    </w:r>
    <w:r w:rsidRPr="00A717D0">
      <w:rPr>
        <w:rFonts w:cs="Arial"/>
        <w:color w:val="808080"/>
        <w:sz w:val="15"/>
        <w:szCs w:val="15"/>
      </w:rPr>
      <w:tab/>
      <w:t xml:space="preserve">Web-site: </w:t>
    </w:r>
    <w:hyperlink r:id="rId2" w:history="1">
      <w:r w:rsidRPr="00A717D0">
        <w:rPr>
          <w:rStyle w:val="Hyperlink"/>
          <w:rFonts w:cs="Arial"/>
          <w:sz w:val="15"/>
          <w:szCs w:val="15"/>
        </w:rPr>
        <w:t>www.sinteco.com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C1F"/>
    <w:multiLevelType w:val="multilevel"/>
    <w:tmpl w:val="E6FE3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572D6"/>
    <w:multiLevelType w:val="hybridMultilevel"/>
    <w:tmpl w:val="877C26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E17045"/>
    <w:multiLevelType w:val="hybridMultilevel"/>
    <w:tmpl w:val="9B48868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4A0DC7"/>
    <w:multiLevelType w:val="hybridMultilevel"/>
    <w:tmpl w:val="18E2D7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0B1F9A"/>
    <w:multiLevelType w:val="hybridMultilevel"/>
    <w:tmpl w:val="257EA4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C386B"/>
    <w:multiLevelType w:val="multilevel"/>
    <w:tmpl w:val="51E04E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cs="Arial" w:hint="default"/>
        <w:color w:val="auto"/>
        <w:sz w:val="20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494EAA"/>
    <w:multiLevelType w:val="hybridMultilevel"/>
    <w:tmpl w:val="B8447C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E40541"/>
    <w:multiLevelType w:val="hybridMultilevel"/>
    <w:tmpl w:val="742085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F46CD8"/>
    <w:multiLevelType w:val="hybridMultilevel"/>
    <w:tmpl w:val="C01C6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5"/>
  </w:num>
  <w:num w:numId="10">
    <w:abstractNumId w:val="8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A5"/>
    <w:rsid w:val="0000371B"/>
    <w:rsid w:val="00003E0D"/>
    <w:rsid w:val="000044F6"/>
    <w:rsid w:val="0000663A"/>
    <w:rsid w:val="00014408"/>
    <w:rsid w:val="00017693"/>
    <w:rsid w:val="000244B0"/>
    <w:rsid w:val="000325F8"/>
    <w:rsid w:val="0003314B"/>
    <w:rsid w:val="00033AA5"/>
    <w:rsid w:val="00035136"/>
    <w:rsid w:val="00041FDB"/>
    <w:rsid w:val="00042E0B"/>
    <w:rsid w:val="000562BD"/>
    <w:rsid w:val="00067686"/>
    <w:rsid w:val="00070367"/>
    <w:rsid w:val="0007223D"/>
    <w:rsid w:val="00076055"/>
    <w:rsid w:val="000775AE"/>
    <w:rsid w:val="00085650"/>
    <w:rsid w:val="000858DE"/>
    <w:rsid w:val="00086FC9"/>
    <w:rsid w:val="000A326B"/>
    <w:rsid w:val="000A42EB"/>
    <w:rsid w:val="000A58C1"/>
    <w:rsid w:val="000A7893"/>
    <w:rsid w:val="000B3C84"/>
    <w:rsid w:val="000B4E0D"/>
    <w:rsid w:val="000B56F1"/>
    <w:rsid w:val="000C191D"/>
    <w:rsid w:val="000C1EA8"/>
    <w:rsid w:val="000C3BC0"/>
    <w:rsid w:val="000C4FC4"/>
    <w:rsid w:val="000D038A"/>
    <w:rsid w:val="000D14A0"/>
    <w:rsid w:val="000D2D7B"/>
    <w:rsid w:val="000D7417"/>
    <w:rsid w:val="000E0525"/>
    <w:rsid w:val="000E37EA"/>
    <w:rsid w:val="000E5EC0"/>
    <w:rsid w:val="000E67FA"/>
    <w:rsid w:val="000F5395"/>
    <w:rsid w:val="000F7029"/>
    <w:rsid w:val="00100281"/>
    <w:rsid w:val="00103F85"/>
    <w:rsid w:val="00105598"/>
    <w:rsid w:val="00110685"/>
    <w:rsid w:val="001221B5"/>
    <w:rsid w:val="00123AC8"/>
    <w:rsid w:val="00126D1F"/>
    <w:rsid w:val="0013505E"/>
    <w:rsid w:val="00137D89"/>
    <w:rsid w:val="00145F12"/>
    <w:rsid w:val="001506AB"/>
    <w:rsid w:val="001517B3"/>
    <w:rsid w:val="00152460"/>
    <w:rsid w:val="00154AE5"/>
    <w:rsid w:val="001607DE"/>
    <w:rsid w:val="00165559"/>
    <w:rsid w:val="00171372"/>
    <w:rsid w:val="00174173"/>
    <w:rsid w:val="00174C95"/>
    <w:rsid w:val="00177B30"/>
    <w:rsid w:val="00177FF8"/>
    <w:rsid w:val="0018055E"/>
    <w:rsid w:val="00192CA5"/>
    <w:rsid w:val="001967B9"/>
    <w:rsid w:val="0019698E"/>
    <w:rsid w:val="001973B8"/>
    <w:rsid w:val="001A66E6"/>
    <w:rsid w:val="001B2B59"/>
    <w:rsid w:val="001B2CFD"/>
    <w:rsid w:val="001B375E"/>
    <w:rsid w:val="001B5CA5"/>
    <w:rsid w:val="001B673D"/>
    <w:rsid w:val="001C5A52"/>
    <w:rsid w:val="001D01F6"/>
    <w:rsid w:val="001D0932"/>
    <w:rsid w:val="001D2672"/>
    <w:rsid w:val="001D63B1"/>
    <w:rsid w:val="001E3D7A"/>
    <w:rsid w:val="001E523F"/>
    <w:rsid w:val="001E7C0D"/>
    <w:rsid w:val="001F0654"/>
    <w:rsid w:val="001F7698"/>
    <w:rsid w:val="0020038C"/>
    <w:rsid w:val="002006A7"/>
    <w:rsid w:val="00202741"/>
    <w:rsid w:val="00203072"/>
    <w:rsid w:val="00203D18"/>
    <w:rsid w:val="002054A6"/>
    <w:rsid w:val="00215126"/>
    <w:rsid w:val="00215257"/>
    <w:rsid w:val="00217955"/>
    <w:rsid w:val="00222B24"/>
    <w:rsid w:val="00226851"/>
    <w:rsid w:val="00226F2D"/>
    <w:rsid w:val="002315A2"/>
    <w:rsid w:val="0023481C"/>
    <w:rsid w:val="00246216"/>
    <w:rsid w:val="00247522"/>
    <w:rsid w:val="00247EA8"/>
    <w:rsid w:val="00250BD0"/>
    <w:rsid w:val="0025285C"/>
    <w:rsid w:val="00256C3C"/>
    <w:rsid w:val="00267489"/>
    <w:rsid w:val="002745A1"/>
    <w:rsid w:val="00275D77"/>
    <w:rsid w:val="00276161"/>
    <w:rsid w:val="00280458"/>
    <w:rsid w:val="00285B24"/>
    <w:rsid w:val="00287066"/>
    <w:rsid w:val="00292444"/>
    <w:rsid w:val="002950D5"/>
    <w:rsid w:val="002A0911"/>
    <w:rsid w:val="002A4F15"/>
    <w:rsid w:val="002B17F9"/>
    <w:rsid w:val="002B47E9"/>
    <w:rsid w:val="002B4EAD"/>
    <w:rsid w:val="002B75C6"/>
    <w:rsid w:val="002B75D1"/>
    <w:rsid w:val="002C04AA"/>
    <w:rsid w:val="002C6FE7"/>
    <w:rsid w:val="002C7B06"/>
    <w:rsid w:val="002D1075"/>
    <w:rsid w:val="002D3D5D"/>
    <w:rsid w:val="002E49C7"/>
    <w:rsid w:val="002E63FF"/>
    <w:rsid w:val="002F0545"/>
    <w:rsid w:val="002F1ED0"/>
    <w:rsid w:val="002F486E"/>
    <w:rsid w:val="00303D44"/>
    <w:rsid w:val="003063EF"/>
    <w:rsid w:val="003138F7"/>
    <w:rsid w:val="00314BC3"/>
    <w:rsid w:val="0032037C"/>
    <w:rsid w:val="00321102"/>
    <w:rsid w:val="0032436B"/>
    <w:rsid w:val="003332AF"/>
    <w:rsid w:val="003360B4"/>
    <w:rsid w:val="00342C03"/>
    <w:rsid w:val="0034397E"/>
    <w:rsid w:val="0035395C"/>
    <w:rsid w:val="00357677"/>
    <w:rsid w:val="003605F3"/>
    <w:rsid w:val="003747EC"/>
    <w:rsid w:val="00383252"/>
    <w:rsid w:val="00392B4A"/>
    <w:rsid w:val="00393F33"/>
    <w:rsid w:val="003960BB"/>
    <w:rsid w:val="0039646D"/>
    <w:rsid w:val="003A0BC8"/>
    <w:rsid w:val="003A5B10"/>
    <w:rsid w:val="003A656E"/>
    <w:rsid w:val="003A7FBE"/>
    <w:rsid w:val="003B0F2F"/>
    <w:rsid w:val="003B2B40"/>
    <w:rsid w:val="003B4252"/>
    <w:rsid w:val="003B42E7"/>
    <w:rsid w:val="003B4B1A"/>
    <w:rsid w:val="003B7CBC"/>
    <w:rsid w:val="003C17EA"/>
    <w:rsid w:val="003C40AE"/>
    <w:rsid w:val="003C6C7F"/>
    <w:rsid w:val="003D0CC2"/>
    <w:rsid w:val="003D1CD1"/>
    <w:rsid w:val="003D24B5"/>
    <w:rsid w:val="003D61AE"/>
    <w:rsid w:val="003E749A"/>
    <w:rsid w:val="003E7D3F"/>
    <w:rsid w:val="003F1201"/>
    <w:rsid w:val="003F38F6"/>
    <w:rsid w:val="004049A5"/>
    <w:rsid w:val="00405AB8"/>
    <w:rsid w:val="004066C7"/>
    <w:rsid w:val="0042065C"/>
    <w:rsid w:val="00423BE9"/>
    <w:rsid w:val="004245F1"/>
    <w:rsid w:val="00431164"/>
    <w:rsid w:val="00434039"/>
    <w:rsid w:val="0043758A"/>
    <w:rsid w:val="004402C4"/>
    <w:rsid w:val="00443611"/>
    <w:rsid w:val="004452A3"/>
    <w:rsid w:val="00446954"/>
    <w:rsid w:val="00450BF8"/>
    <w:rsid w:val="00460AEC"/>
    <w:rsid w:val="00481F53"/>
    <w:rsid w:val="00482CEF"/>
    <w:rsid w:val="004871AF"/>
    <w:rsid w:val="0049037F"/>
    <w:rsid w:val="00494DB2"/>
    <w:rsid w:val="004A5423"/>
    <w:rsid w:val="004A5595"/>
    <w:rsid w:val="004B009F"/>
    <w:rsid w:val="004B2C13"/>
    <w:rsid w:val="004B3745"/>
    <w:rsid w:val="004B4B78"/>
    <w:rsid w:val="004C240C"/>
    <w:rsid w:val="004C7795"/>
    <w:rsid w:val="004C7CED"/>
    <w:rsid w:val="004D24B1"/>
    <w:rsid w:val="004D264C"/>
    <w:rsid w:val="004D50B9"/>
    <w:rsid w:val="004E144B"/>
    <w:rsid w:val="004E62BF"/>
    <w:rsid w:val="004E7360"/>
    <w:rsid w:val="004F081C"/>
    <w:rsid w:val="004F2DFA"/>
    <w:rsid w:val="00500B92"/>
    <w:rsid w:val="0050150E"/>
    <w:rsid w:val="00502285"/>
    <w:rsid w:val="00503435"/>
    <w:rsid w:val="005116AA"/>
    <w:rsid w:val="00515B88"/>
    <w:rsid w:val="0051604F"/>
    <w:rsid w:val="00524556"/>
    <w:rsid w:val="00524947"/>
    <w:rsid w:val="00525113"/>
    <w:rsid w:val="0052672A"/>
    <w:rsid w:val="00531C22"/>
    <w:rsid w:val="00540DFA"/>
    <w:rsid w:val="00545001"/>
    <w:rsid w:val="005465F6"/>
    <w:rsid w:val="00546DC7"/>
    <w:rsid w:val="00547CB8"/>
    <w:rsid w:val="005518B1"/>
    <w:rsid w:val="00554375"/>
    <w:rsid w:val="00560859"/>
    <w:rsid w:val="00562372"/>
    <w:rsid w:val="0056376B"/>
    <w:rsid w:val="00573A24"/>
    <w:rsid w:val="00576A5D"/>
    <w:rsid w:val="00580407"/>
    <w:rsid w:val="0058525A"/>
    <w:rsid w:val="0058634A"/>
    <w:rsid w:val="00587FB6"/>
    <w:rsid w:val="0059164E"/>
    <w:rsid w:val="00593B33"/>
    <w:rsid w:val="005A062E"/>
    <w:rsid w:val="005A322E"/>
    <w:rsid w:val="005B37D4"/>
    <w:rsid w:val="005B39C8"/>
    <w:rsid w:val="005C091F"/>
    <w:rsid w:val="005C28E1"/>
    <w:rsid w:val="005C3990"/>
    <w:rsid w:val="005C43ED"/>
    <w:rsid w:val="005D0035"/>
    <w:rsid w:val="005D04A2"/>
    <w:rsid w:val="005D1E2D"/>
    <w:rsid w:val="005D6084"/>
    <w:rsid w:val="005E1E6C"/>
    <w:rsid w:val="005F03B6"/>
    <w:rsid w:val="005F03D2"/>
    <w:rsid w:val="005F4536"/>
    <w:rsid w:val="005F76AC"/>
    <w:rsid w:val="00601083"/>
    <w:rsid w:val="00602491"/>
    <w:rsid w:val="006025F2"/>
    <w:rsid w:val="006065F4"/>
    <w:rsid w:val="00607784"/>
    <w:rsid w:val="00607F95"/>
    <w:rsid w:val="006105F8"/>
    <w:rsid w:val="00610864"/>
    <w:rsid w:val="00611D1A"/>
    <w:rsid w:val="00614B95"/>
    <w:rsid w:val="00615652"/>
    <w:rsid w:val="00624E7A"/>
    <w:rsid w:val="00626E8B"/>
    <w:rsid w:val="0062755F"/>
    <w:rsid w:val="006336E6"/>
    <w:rsid w:val="00640071"/>
    <w:rsid w:val="00642F86"/>
    <w:rsid w:val="00644548"/>
    <w:rsid w:val="0064530A"/>
    <w:rsid w:val="006456CB"/>
    <w:rsid w:val="00645B3E"/>
    <w:rsid w:val="006464CC"/>
    <w:rsid w:val="00655DE4"/>
    <w:rsid w:val="006600FB"/>
    <w:rsid w:val="00662EDB"/>
    <w:rsid w:val="00664F5F"/>
    <w:rsid w:val="00665186"/>
    <w:rsid w:val="006653C0"/>
    <w:rsid w:val="0066626F"/>
    <w:rsid w:val="00670043"/>
    <w:rsid w:val="00671CA0"/>
    <w:rsid w:val="00691592"/>
    <w:rsid w:val="006930FF"/>
    <w:rsid w:val="006934DF"/>
    <w:rsid w:val="00693599"/>
    <w:rsid w:val="006A3B71"/>
    <w:rsid w:val="006A725B"/>
    <w:rsid w:val="006A74DD"/>
    <w:rsid w:val="006B038D"/>
    <w:rsid w:val="006B318E"/>
    <w:rsid w:val="006B6710"/>
    <w:rsid w:val="006C215B"/>
    <w:rsid w:val="006C2549"/>
    <w:rsid w:val="006C3289"/>
    <w:rsid w:val="006C484C"/>
    <w:rsid w:val="006D0D4E"/>
    <w:rsid w:val="006D13B5"/>
    <w:rsid w:val="006D1D8C"/>
    <w:rsid w:val="006D6DEB"/>
    <w:rsid w:val="006E1824"/>
    <w:rsid w:val="006E297C"/>
    <w:rsid w:val="006E3C72"/>
    <w:rsid w:val="006E6155"/>
    <w:rsid w:val="006F1382"/>
    <w:rsid w:val="006F41C8"/>
    <w:rsid w:val="006F6DD2"/>
    <w:rsid w:val="006F749A"/>
    <w:rsid w:val="00700A3F"/>
    <w:rsid w:val="00711905"/>
    <w:rsid w:val="0071251B"/>
    <w:rsid w:val="00715DA4"/>
    <w:rsid w:val="00725F21"/>
    <w:rsid w:val="007304A5"/>
    <w:rsid w:val="007319E2"/>
    <w:rsid w:val="007365DB"/>
    <w:rsid w:val="00740175"/>
    <w:rsid w:val="00745E36"/>
    <w:rsid w:val="0074612C"/>
    <w:rsid w:val="00747DE7"/>
    <w:rsid w:val="007645D6"/>
    <w:rsid w:val="00771A47"/>
    <w:rsid w:val="00771E5F"/>
    <w:rsid w:val="00775926"/>
    <w:rsid w:val="007778F0"/>
    <w:rsid w:val="00780017"/>
    <w:rsid w:val="007818BF"/>
    <w:rsid w:val="007830B1"/>
    <w:rsid w:val="00790D20"/>
    <w:rsid w:val="00791E46"/>
    <w:rsid w:val="00793C54"/>
    <w:rsid w:val="0079505F"/>
    <w:rsid w:val="00796174"/>
    <w:rsid w:val="007967BE"/>
    <w:rsid w:val="007A787A"/>
    <w:rsid w:val="007B3884"/>
    <w:rsid w:val="007C6299"/>
    <w:rsid w:val="007D2C0C"/>
    <w:rsid w:val="007D43AB"/>
    <w:rsid w:val="007D520F"/>
    <w:rsid w:val="007D6C39"/>
    <w:rsid w:val="007D7989"/>
    <w:rsid w:val="007E0882"/>
    <w:rsid w:val="007E15F1"/>
    <w:rsid w:val="007F2CFA"/>
    <w:rsid w:val="007F6542"/>
    <w:rsid w:val="008012BB"/>
    <w:rsid w:val="008041F0"/>
    <w:rsid w:val="0080488C"/>
    <w:rsid w:val="00804F14"/>
    <w:rsid w:val="008077EC"/>
    <w:rsid w:val="00810C49"/>
    <w:rsid w:val="0081215D"/>
    <w:rsid w:val="00813801"/>
    <w:rsid w:val="00813BA8"/>
    <w:rsid w:val="00817E8C"/>
    <w:rsid w:val="00823A9F"/>
    <w:rsid w:val="00825B86"/>
    <w:rsid w:val="00827F4C"/>
    <w:rsid w:val="00831B7D"/>
    <w:rsid w:val="00832ED7"/>
    <w:rsid w:val="008334BE"/>
    <w:rsid w:val="00842033"/>
    <w:rsid w:val="00852261"/>
    <w:rsid w:val="0085345E"/>
    <w:rsid w:val="0085375C"/>
    <w:rsid w:val="00854A7F"/>
    <w:rsid w:val="008637BC"/>
    <w:rsid w:val="00863DF7"/>
    <w:rsid w:val="00863E3B"/>
    <w:rsid w:val="00863E80"/>
    <w:rsid w:val="0086439A"/>
    <w:rsid w:val="00871CF6"/>
    <w:rsid w:val="0087214F"/>
    <w:rsid w:val="0087274B"/>
    <w:rsid w:val="008727BD"/>
    <w:rsid w:val="00873C9A"/>
    <w:rsid w:val="00875959"/>
    <w:rsid w:val="00875C5F"/>
    <w:rsid w:val="00881556"/>
    <w:rsid w:val="00881CC7"/>
    <w:rsid w:val="00885D36"/>
    <w:rsid w:val="00886AED"/>
    <w:rsid w:val="00892332"/>
    <w:rsid w:val="0089704B"/>
    <w:rsid w:val="008971FC"/>
    <w:rsid w:val="008A174F"/>
    <w:rsid w:val="008A33B8"/>
    <w:rsid w:val="008A68B2"/>
    <w:rsid w:val="008B6199"/>
    <w:rsid w:val="008B6E95"/>
    <w:rsid w:val="008C032C"/>
    <w:rsid w:val="008C1156"/>
    <w:rsid w:val="008C3F3F"/>
    <w:rsid w:val="008C41F9"/>
    <w:rsid w:val="008C4ED4"/>
    <w:rsid w:val="008C5376"/>
    <w:rsid w:val="008C53C9"/>
    <w:rsid w:val="008C6A23"/>
    <w:rsid w:val="008D4E67"/>
    <w:rsid w:val="008E3C95"/>
    <w:rsid w:val="008E5563"/>
    <w:rsid w:val="008E7467"/>
    <w:rsid w:val="008F0172"/>
    <w:rsid w:val="008F0B01"/>
    <w:rsid w:val="008F16CA"/>
    <w:rsid w:val="008F29CB"/>
    <w:rsid w:val="008F3F34"/>
    <w:rsid w:val="008F53EB"/>
    <w:rsid w:val="008F53F1"/>
    <w:rsid w:val="0090156B"/>
    <w:rsid w:val="00910706"/>
    <w:rsid w:val="0091405B"/>
    <w:rsid w:val="00916215"/>
    <w:rsid w:val="0092033D"/>
    <w:rsid w:val="00923D63"/>
    <w:rsid w:val="00927BCA"/>
    <w:rsid w:val="00927C30"/>
    <w:rsid w:val="00930AE7"/>
    <w:rsid w:val="00930FA6"/>
    <w:rsid w:val="0093155E"/>
    <w:rsid w:val="0093217F"/>
    <w:rsid w:val="00933A09"/>
    <w:rsid w:val="0093408B"/>
    <w:rsid w:val="00935A5B"/>
    <w:rsid w:val="009367EA"/>
    <w:rsid w:val="0094387A"/>
    <w:rsid w:val="00944F65"/>
    <w:rsid w:val="00952DA4"/>
    <w:rsid w:val="00956895"/>
    <w:rsid w:val="00957962"/>
    <w:rsid w:val="009601ED"/>
    <w:rsid w:val="00963BC3"/>
    <w:rsid w:val="00965D6C"/>
    <w:rsid w:val="0096797A"/>
    <w:rsid w:val="0097138E"/>
    <w:rsid w:val="009719E6"/>
    <w:rsid w:val="00976E03"/>
    <w:rsid w:val="009968A3"/>
    <w:rsid w:val="00997F2A"/>
    <w:rsid w:val="009A2430"/>
    <w:rsid w:val="009A2FB6"/>
    <w:rsid w:val="009A5531"/>
    <w:rsid w:val="009A5BA9"/>
    <w:rsid w:val="009B183C"/>
    <w:rsid w:val="009B2756"/>
    <w:rsid w:val="009B36D8"/>
    <w:rsid w:val="009C3F2B"/>
    <w:rsid w:val="009D0C3B"/>
    <w:rsid w:val="009D0FE8"/>
    <w:rsid w:val="009D40FD"/>
    <w:rsid w:val="009D472E"/>
    <w:rsid w:val="009D59C3"/>
    <w:rsid w:val="009D5AC5"/>
    <w:rsid w:val="009E360D"/>
    <w:rsid w:val="009E3B53"/>
    <w:rsid w:val="009E5290"/>
    <w:rsid w:val="009E5301"/>
    <w:rsid w:val="009E578B"/>
    <w:rsid w:val="009E5C38"/>
    <w:rsid w:val="009E77DB"/>
    <w:rsid w:val="009F274F"/>
    <w:rsid w:val="009F2A61"/>
    <w:rsid w:val="009F3249"/>
    <w:rsid w:val="009F5968"/>
    <w:rsid w:val="00A01122"/>
    <w:rsid w:val="00A03DD4"/>
    <w:rsid w:val="00A04634"/>
    <w:rsid w:val="00A0482E"/>
    <w:rsid w:val="00A04D06"/>
    <w:rsid w:val="00A077F3"/>
    <w:rsid w:val="00A129AC"/>
    <w:rsid w:val="00A145B0"/>
    <w:rsid w:val="00A14B60"/>
    <w:rsid w:val="00A20A8D"/>
    <w:rsid w:val="00A23E2D"/>
    <w:rsid w:val="00A26105"/>
    <w:rsid w:val="00A31FBE"/>
    <w:rsid w:val="00A32006"/>
    <w:rsid w:val="00A35B0B"/>
    <w:rsid w:val="00A40766"/>
    <w:rsid w:val="00A44872"/>
    <w:rsid w:val="00A45089"/>
    <w:rsid w:val="00A47344"/>
    <w:rsid w:val="00A53738"/>
    <w:rsid w:val="00A5538C"/>
    <w:rsid w:val="00A55407"/>
    <w:rsid w:val="00A56B60"/>
    <w:rsid w:val="00A570AC"/>
    <w:rsid w:val="00A618F4"/>
    <w:rsid w:val="00A62218"/>
    <w:rsid w:val="00A704F3"/>
    <w:rsid w:val="00A717D0"/>
    <w:rsid w:val="00A73947"/>
    <w:rsid w:val="00A74FA5"/>
    <w:rsid w:val="00A7692F"/>
    <w:rsid w:val="00A77841"/>
    <w:rsid w:val="00A8047C"/>
    <w:rsid w:val="00A873A9"/>
    <w:rsid w:val="00A90B98"/>
    <w:rsid w:val="00A92618"/>
    <w:rsid w:val="00A93017"/>
    <w:rsid w:val="00AA0643"/>
    <w:rsid w:val="00AA19FD"/>
    <w:rsid w:val="00AB2338"/>
    <w:rsid w:val="00AC2913"/>
    <w:rsid w:val="00AC2F8A"/>
    <w:rsid w:val="00AC33AE"/>
    <w:rsid w:val="00AC5FA4"/>
    <w:rsid w:val="00AD0E1A"/>
    <w:rsid w:val="00AD7F74"/>
    <w:rsid w:val="00AE3D10"/>
    <w:rsid w:val="00AE694E"/>
    <w:rsid w:val="00AF2BA3"/>
    <w:rsid w:val="00AF3431"/>
    <w:rsid w:val="00AF709B"/>
    <w:rsid w:val="00B01AC8"/>
    <w:rsid w:val="00B04BCE"/>
    <w:rsid w:val="00B04D6C"/>
    <w:rsid w:val="00B05302"/>
    <w:rsid w:val="00B0745E"/>
    <w:rsid w:val="00B229BD"/>
    <w:rsid w:val="00B248B4"/>
    <w:rsid w:val="00B27AFB"/>
    <w:rsid w:val="00B31F31"/>
    <w:rsid w:val="00B32544"/>
    <w:rsid w:val="00B33400"/>
    <w:rsid w:val="00B379FE"/>
    <w:rsid w:val="00B431CF"/>
    <w:rsid w:val="00B45A7C"/>
    <w:rsid w:val="00B462B9"/>
    <w:rsid w:val="00B47A6E"/>
    <w:rsid w:val="00B502B8"/>
    <w:rsid w:val="00B52617"/>
    <w:rsid w:val="00B613B1"/>
    <w:rsid w:val="00B61815"/>
    <w:rsid w:val="00B64260"/>
    <w:rsid w:val="00B65B2F"/>
    <w:rsid w:val="00B65FC1"/>
    <w:rsid w:val="00B669FA"/>
    <w:rsid w:val="00B66BE5"/>
    <w:rsid w:val="00B66DFC"/>
    <w:rsid w:val="00B723B6"/>
    <w:rsid w:val="00B76EDD"/>
    <w:rsid w:val="00B82920"/>
    <w:rsid w:val="00B84434"/>
    <w:rsid w:val="00B910F9"/>
    <w:rsid w:val="00BA0EFD"/>
    <w:rsid w:val="00BA2FE5"/>
    <w:rsid w:val="00BA31C1"/>
    <w:rsid w:val="00BA580B"/>
    <w:rsid w:val="00BA701F"/>
    <w:rsid w:val="00BA718D"/>
    <w:rsid w:val="00BA7958"/>
    <w:rsid w:val="00BB19A8"/>
    <w:rsid w:val="00BB1E44"/>
    <w:rsid w:val="00BB1F26"/>
    <w:rsid w:val="00BB3AD1"/>
    <w:rsid w:val="00BC0E51"/>
    <w:rsid w:val="00BC2534"/>
    <w:rsid w:val="00BC3F37"/>
    <w:rsid w:val="00BC5922"/>
    <w:rsid w:val="00BC6578"/>
    <w:rsid w:val="00BC7136"/>
    <w:rsid w:val="00BD2462"/>
    <w:rsid w:val="00BD4B91"/>
    <w:rsid w:val="00BD5939"/>
    <w:rsid w:val="00BE1207"/>
    <w:rsid w:val="00BE2DD4"/>
    <w:rsid w:val="00BE6E61"/>
    <w:rsid w:val="00BE715D"/>
    <w:rsid w:val="00BF163C"/>
    <w:rsid w:val="00BF3E28"/>
    <w:rsid w:val="00BF3E8C"/>
    <w:rsid w:val="00BF7E4C"/>
    <w:rsid w:val="00C06B2E"/>
    <w:rsid w:val="00C11A51"/>
    <w:rsid w:val="00C17C55"/>
    <w:rsid w:val="00C20274"/>
    <w:rsid w:val="00C2319A"/>
    <w:rsid w:val="00C246E1"/>
    <w:rsid w:val="00C330A7"/>
    <w:rsid w:val="00C332BB"/>
    <w:rsid w:val="00C517AB"/>
    <w:rsid w:val="00C518AF"/>
    <w:rsid w:val="00C535AE"/>
    <w:rsid w:val="00C57386"/>
    <w:rsid w:val="00C64423"/>
    <w:rsid w:val="00C6610E"/>
    <w:rsid w:val="00C6711E"/>
    <w:rsid w:val="00C7378B"/>
    <w:rsid w:val="00C738E6"/>
    <w:rsid w:val="00C7750C"/>
    <w:rsid w:val="00C77F35"/>
    <w:rsid w:val="00C8547C"/>
    <w:rsid w:val="00C917D2"/>
    <w:rsid w:val="00C93AF1"/>
    <w:rsid w:val="00C960F6"/>
    <w:rsid w:val="00CA5516"/>
    <w:rsid w:val="00CB64AC"/>
    <w:rsid w:val="00CC10E1"/>
    <w:rsid w:val="00CC3C87"/>
    <w:rsid w:val="00CC7768"/>
    <w:rsid w:val="00CC7F8B"/>
    <w:rsid w:val="00CD0D61"/>
    <w:rsid w:val="00CD4292"/>
    <w:rsid w:val="00CD653D"/>
    <w:rsid w:val="00CF1BD1"/>
    <w:rsid w:val="00CF46F6"/>
    <w:rsid w:val="00CF6CDF"/>
    <w:rsid w:val="00D0444C"/>
    <w:rsid w:val="00D115F7"/>
    <w:rsid w:val="00D153B7"/>
    <w:rsid w:val="00D21C96"/>
    <w:rsid w:val="00D23E42"/>
    <w:rsid w:val="00D2612C"/>
    <w:rsid w:val="00D301A9"/>
    <w:rsid w:val="00D3181E"/>
    <w:rsid w:val="00D3499E"/>
    <w:rsid w:val="00D40584"/>
    <w:rsid w:val="00D4257B"/>
    <w:rsid w:val="00D4366F"/>
    <w:rsid w:val="00D44C12"/>
    <w:rsid w:val="00D52E38"/>
    <w:rsid w:val="00D55640"/>
    <w:rsid w:val="00D603FB"/>
    <w:rsid w:val="00D635AC"/>
    <w:rsid w:val="00D63C5C"/>
    <w:rsid w:val="00D67FD6"/>
    <w:rsid w:val="00D8052B"/>
    <w:rsid w:val="00D847AF"/>
    <w:rsid w:val="00D8481D"/>
    <w:rsid w:val="00D86F4B"/>
    <w:rsid w:val="00D907C1"/>
    <w:rsid w:val="00D93210"/>
    <w:rsid w:val="00D948AE"/>
    <w:rsid w:val="00D96784"/>
    <w:rsid w:val="00DA0142"/>
    <w:rsid w:val="00DA2A20"/>
    <w:rsid w:val="00DA475B"/>
    <w:rsid w:val="00DA7CCF"/>
    <w:rsid w:val="00DB1198"/>
    <w:rsid w:val="00DB1DAA"/>
    <w:rsid w:val="00DB431A"/>
    <w:rsid w:val="00DB503B"/>
    <w:rsid w:val="00DB5A56"/>
    <w:rsid w:val="00DB6752"/>
    <w:rsid w:val="00DC06B9"/>
    <w:rsid w:val="00DC1EE7"/>
    <w:rsid w:val="00DC53C7"/>
    <w:rsid w:val="00DD390E"/>
    <w:rsid w:val="00DD552B"/>
    <w:rsid w:val="00DD76F7"/>
    <w:rsid w:val="00DE0F38"/>
    <w:rsid w:val="00DE24E8"/>
    <w:rsid w:val="00DE40AB"/>
    <w:rsid w:val="00DF0A57"/>
    <w:rsid w:val="00DF1072"/>
    <w:rsid w:val="00DF16DD"/>
    <w:rsid w:val="00DF29D0"/>
    <w:rsid w:val="00DF2C10"/>
    <w:rsid w:val="00DF2C31"/>
    <w:rsid w:val="00DF3336"/>
    <w:rsid w:val="00DF6CC1"/>
    <w:rsid w:val="00DF7BC4"/>
    <w:rsid w:val="00E07DB8"/>
    <w:rsid w:val="00E10642"/>
    <w:rsid w:val="00E16214"/>
    <w:rsid w:val="00E20094"/>
    <w:rsid w:val="00E2784B"/>
    <w:rsid w:val="00E32D88"/>
    <w:rsid w:val="00E37720"/>
    <w:rsid w:val="00E40D10"/>
    <w:rsid w:val="00E44FED"/>
    <w:rsid w:val="00E55E50"/>
    <w:rsid w:val="00E676FE"/>
    <w:rsid w:val="00E6773A"/>
    <w:rsid w:val="00E702E9"/>
    <w:rsid w:val="00E709C4"/>
    <w:rsid w:val="00E70A4B"/>
    <w:rsid w:val="00E717FD"/>
    <w:rsid w:val="00E73F9C"/>
    <w:rsid w:val="00E7603C"/>
    <w:rsid w:val="00E8774C"/>
    <w:rsid w:val="00E933EB"/>
    <w:rsid w:val="00E945D3"/>
    <w:rsid w:val="00EA3153"/>
    <w:rsid w:val="00EA6B98"/>
    <w:rsid w:val="00EB3DD5"/>
    <w:rsid w:val="00EB647B"/>
    <w:rsid w:val="00EC236B"/>
    <w:rsid w:val="00EC254B"/>
    <w:rsid w:val="00EC40AA"/>
    <w:rsid w:val="00ED3CDE"/>
    <w:rsid w:val="00ED448A"/>
    <w:rsid w:val="00ED60A4"/>
    <w:rsid w:val="00EE20C3"/>
    <w:rsid w:val="00EE24D5"/>
    <w:rsid w:val="00EE6E6A"/>
    <w:rsid w:val="00EE7B56"/>
    <w:rsid w:val="00EF108D"/>
    <w:rsid w:val="00EF7B36"/>
    <w:rsid w:val="00F07505"/>
    <w:rsid w:val="00F15135"/>
    <w:rsid w:val="00F22561"/>
    <w:rsid w:val="00F2600E"/>
    <w:rsid w:val="00F34B29"/>
    <w:rsid w:val="00F41908"/>
    <w:rsid w:val="00F42D15"/>
    <w:rsid w:val="00F438C0"/>
    <w:rsid w:val="00F43FE8"/>
    <w:rsid w:val="00F57655"/>
    <w:rsid w:val="00F62E8A"/>
    <w:rsid w:val="00F62FC9"/>
    <w:rsid w:val="00F67803"/>
    <w:rsid w:val="00F85016"/>
    <w:rsid w:val="00F87795"/>
    <w:rsid w:val="00F92996"/>
    <w:rsid w:val="00FA07BA"/>
    <w:rsid w:val="00FA1C0E"/>
    <w:rsid w:val="00FA3562"/>
    <w:rsid w:val="00FA3A92"/>
    <w:rsid w:val="00FA4F30"/>
    <w:rsid w:val="00FA50DB"/>
    <w:rsid w:val="00FA581C"/>
    <w:rsid w:val="00FB3B5B"/>
    <w:rsid w:val="00FB5AF0"/>
    <w:rsid w:val="00FB5BF6"/>
    <w:rsid w:val="00FB6C20"/>
    <w:rsid w:val="00FC128F"/>
    <w:rsid w:val="00FC2C62"/>
    <w:rsid w:val="00FC49FC"/>
    <w:rsid w:val="00FC545B"/>
    <w:rsid w:val="00FD02FE"/>
    <w:rsid w:val="00FD2AC6"/>
    <w:rsid w:val="00FE1281"/>
    <w:rsid w:val="00FE4A98"/>
    <w:rsid w:val="00FE6209"/>
    <w:rsid w:val="00FF40C7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261F5"/>
  <w15:docId w15:val="{8EB1AD39-C900-40C6-A9CC-C0352765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B0"/>
  </w:style>
  <w:style w:type="paragraph" w:styleId="Heading1">
    <w:name w:val="heading 1"/>
    <w:basedOn w:val="Normal"/>
    <w:next w:val="Normal"/>
    <w:link w:val="Heading1Char"/>
    <w:uiPriority w:val="9"/>
    <w:qFormat/>
    <w:rsid w:val="0021525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25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25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525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525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25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25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25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25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5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2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152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152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2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2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2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2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1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D0"/>
  </w:style>
  <w:style w:type="paragraph" w:styleId="Footer">
    <w:name w:val="footer"/>
    <w:basedOn w:val="Normal"/>
    <w:link w:val="FooterChar"/>
    <w:uiPriority w:val="99"/>
    <w:unhideWhenUsed/>
    <w:rsid w:val="00A71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D0"/>
  </w:style>
  <w:style w:type="character" w:styleId="Hyperlink">
    <w:name w:val="Hyperlink"/>
    <w:basedOn w:val="DefaultParagraphFont"/>
    <w:rsid w:val="00A717D0"/>
    <w:rPr>
      <w:color w:val="0000FF"/>
      <w:u w:val="single"/>
    </w:rPr>
  </w:style>
  <w:style w:type="character" w:customStyle="1" w:styleId="hps">
    <w:name w:val="hps"/>
    <w:basedOn w:val="DefaultParagraphFont"/>
    <w:rsid w:val="000C4FC4"/>
  </w:style>
  <w:style w:type="character" w:customStyle="1" w:styleId="shorttext">
    <w:name w:val="short_text"/>
    <w:basedOn w:val="DefaultParagraphFont"/>
    <w:rsid w:val="00FB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54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34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1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389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567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teco.com" TargetMode="External"/><Relationship Id="rId1" Type="http://schemas.openxmlformats.org/officeDocument/2006/relationships/hyperlink" Target="mailto:sinteco@sintec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E03A9-5485-46C4-A643-17F6E428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Orsenigo</dc:creator>
  <cp:lastModifiedBy>Joe Hertenstein</cp:lastModifiedBy>
  <cp:revision>2</cp:revision>
  <cp:lastPrinted>2021-05-17T13:06:00Z</cp:lastPrinted>
  <dcterms:created xsi:type="dcterms:W3CDTF">2021-05-17T13:07:00Z</dcterms:created>
  <dcterms:modified xsi:type="dcterms:W3CDTF">2021-05-17T13:07:00Z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2021-02-05T17:20:20Z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9886f764-ecf6-4d0b-8b5f-82e25785c07b</vt:lpwstr>
  </property>
  <property fmtid="{D5CDD505-2E9C-101B-9397-08002B2CF9AE}" pid="8" name="MSIP_Label_1ada0a2f-b917-4d51-b0d0-d418a10c8b23_ContentBits">
    <vt:lpwstr>0</vt:lpwstr>
  </property>
</Properties>
</file>