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647A6" w14:textId="178AF6A1" w:rsidR="009534D6" w:rsidRDefault="00043E52">
      <w:r>
        <w:t xml:space="preserve">Steak 48 </w:t>
      </w:r>
    </w:p>
    <w:p w14:paraId="0E3E6FA7" w14:textId="7C992955" w:rsidR="00043E52" w:rsidRDefault="00043E52">
      <w:r>
        <w:t xml:space="preserve">Findings Summary </w:t>
      </w:r>
    </w:p>
    <w:p w14:paraId="45F1FADF" w14:textId="77777777" w:rsidR="00043E52" w:rsidRDefault="00043E52"/>
    <w:p w14:paraId="7263BB2E" w14:textId="344764A4" w:rsidR="00043E52" w:rsidRDefault="00043E52">
      <w:r>
        <w:t>Initial building pressure upon arrival was -</w:t>
      </w:r>
      <w:proofErr w:type="gramStart"/>
      <w:r>
        <w:t>0.156’’</w:t>
      </w:r>
      <w:proofErr w:type="gramEnd"/>
      <w:r>
        <w:t xml:space="preserve"> After looking through the mechanical plans it was determined that the building was engineered to be negative. Outside airflow designed to enter the building per prints equaled 10,451 cfm. Exhausted airflow per </w:t>
      </w:r>
      <w:proofErr w:type="gramStart"/>
      <w:r>
        <w:t>prints</w:t>
      </w:r>
      <w:proofErr w:type="gramEnd"/>
      <w:r>
        <w:t xml:space="preserve"> added up to equal 13,369 cfm, causing the building </w:t>
      </w:r>
      <w:r w:rsidR="00A03D9D">
        <w:t xml:space="preserve">to have a </w:t>
      </w:r>
      <w:proofErr w:type="gramStart"/>
      <w:r w:rsidR="00A03D9D">
        <w:t>design of negative</w:t>
      </w:r>
      <w:proofErr w:type="gramEnd"/>
      <w:r w:rsidR="00A03D9D">
        <w:t xml:space="preserve"> -2918 cfm. </w:t>
      </w:r>
    </w:p>
    <w:p w14:paraId="56A19D12" w14:textId="31DAA8FB" w:rsidR="00C26531" w:rsidRDefault="00C26531">
      <w:r>
        <w:t xml:space="preserve">Currently read airflow is OA +8980 cfm. and exhausted air flow at -9930 cfm. This leaving a net airflow of -950 cfm. </w:t>
      </w:r>
    </w:p>
    <w:p w14:paraId="19AB38AF" w14:textId="1D9BC942" w:rsidR="00A03D9D" w:rsidRDefault="0066075A">
      <w:r>
        <w:t>-</w:t>
      </w:r>
      <w:r w:rsidR="00A03D9D">
        <w:t xml:space="preserve">Upon arrival MAU was running at 89% </w:t>
      </w:r>
      <w:proofErr w:type="gramStart"/>
      <w:r w:rsidR="00A03D9D">
        <w:t>on</w:t>
      </w:r>
      <w:proofErr w:type="gramEnd"/>
      <w:r w:rsidR="00A03D9D">
        <w:t xml:space="preserve"> the ECM. MAU was read at hood </w:t>
      </w:r>
      <w:proofErr w:type="spellStart"/>
      <w:r w:rsidR="00A03D9D">
        <w:t>psp</w:t>
      </w:r>
      <w:proofErr w:type="spellEnd"/>
      <w:r w:rsidR="00A03D9D">
        <w:t xml:space="preserve"> </w:t>
      </w:r>
      <w:proofErr w:type="gramStart"/>
      <w:r w:rsidR="00A03D9D">
        <w:t>and also</w:t>
      </w:r>
      <w:proofErr w:type="gramEnd"/>
      <w:r w:rsidR="00A03D9D">
        <w:t xml:space="preserve"> traversed. Hood reading at </w:t>
      </w:r>
      <w:proofErr w:type="spellStart"/>
      <w:r w:rsidR="00A03D9D">
        <w:t>psp</w:t>
      </w:r>
      <w:proofErr w:type="spellEnd"/>
      <w:r w:rsidR="00A03D9D">
        <w:t xml:space="preserve"> added up to 4311 CFM. MAU traverse was also done reading at 4416 cfm. Upon further inspection MAU intake on the side of the building was covered in dust and dirt and restricting the </w:t>
      </w:r>
      <w:r w:rsidR="00C26531">
        <w:t xml:space="preserve">MAU </w:t>
      </w:r>
      <w:r w:rsidR="00A03D9D">
        <w:t xml:space="preserve">airflow. Steak 48 is going to have this intake cleaned to allow for proper flow. </w:t>
      </w:r>
    </w:p>
    <w:p w14:paraId="2B1DDC46" w14:textId="77777777" w:rsidR="00A03D9D" w:rsidRDefault="00A03D9D"/>
    <w:p w14:paraId="6F1DD07E" w14:textId="357A2B6B" w:rsidR="00A03D9D" w:rsidRDefault="0066075A">
      <w:r>
        <w:t>-</w:t>
      </w:r>
      <w:r w:rsidR="00A03D9D">
        <w:t xml:space="preserve">ERV supply airflow was running above design cfm but was not reduced to prevent increasing negative building pressure. Exhaust on ERV was not operational upon </w:t>
      </w:r>
      <w:r>
        <w:t>arrival;</w:t>
      </w:r>
      <w:r w:rsidR="00A03D9D">
        <w:t xml:space="preserve"> </w:t>
      </w:r>
      <w:r>
        <w:t>D</w:t>
      </w:r>
      <w:r w:rsidR="00A03D9D">
        <w:t>aikin</w:t>
      </w:r>
      <w:r>
        <w:t xml:space="preserve"> tech was on site Wednesday Morning and was able to get the exhaust fan to run but was unable to set exhaust fan speed. </w:t>
      </w:r>
      <w:proofErr w:type="gramStart"/>
      <w:r>
        <w:t>Exhaust</w:t>
      </w:r>
      <w:proofErr w:type="gramEnd"/>
      <w:r>
        <w:t xml:space="preserve"> fan was turned back off </w:t>
      </w:r>
      <w:proofErr w:type="gramStart"/>
      <w:r>
        <w:t>per</w:t>
      </w:r>
      <w:proofErr w:type="gramEnd"/>
      <w:r>
        <w:t xml:space="preserve"> the request of Steak 48 to prevent </w:t>
      </w:r>
      <w:proofErr w:type="gramStart"/>
      <w:r>
        <w:t>building</w:t>
      </w:r>
      <w:proofErr w:type="gramEnd"/>
      <w:r>
        <w:t xml:space="preserve"> from becoming further negatively pressured. </w:t>
      </w:r>
    </w:p>
    <w:p w14:paraId="6F611BA4" w14:textId="2AE06ED4" w:rsidR="0066075A" w:rsidRDefault="0066075A">
      <w:r>
        <w:t xml:space="preserve">-PCU fan total is within design cfm. </w:t>
      </w:r>
    </w:p>
    <w:p w14:paraId="6EF78CA9" w14:textId="7F089560" w:rsidR="0066075A" w:rsidRDefault="0066075A">
      <w:r>
        <w:t xml:space="preserve">-EF1 dish hood is above design cfm currently operating at 1406cfm while design calls for 1125. Per Steak 48 fan </w:t>
      </w:r>
      <w:proofErr w:type="gramStart"/>
      <w:r>
        <w:t>has to</w:t>
      </w:r>
      <w:proofErr w:type="gramEnd"/>
      <w:r>
        <w:t xml:space="preserve"> run at current speed and remain above design to capture dish hood steam. Due to dish hood being undersized. </w:t>
      </w:r>
    </w:p>
    <w:p w14:paraId="445E8766" w14:textId="793106EF" w:rsidR="002F14D9" w:rsidRDefault="002F14D9" w:rsidP="002F14D9">
      <w:r>
        <w:t xml:space="preserve">- building pressure was taken with all equipment turned </w:t>
      </w:r>
      <w:proofErr w:type="gramStart"/>
      <w:r>
        <w:t xml:space="preserve">off, </w:t>
      </w:r>
      <w:r w:rsidR="00C26531">
        <w:t xml:space="preserve"> building</w:t>
      </w:r>
      <w:proofErr w:type="gramEnd"/>
      <w:r w:rsidR="00C26531">
        <w:t xml:space="preserve"> </w:t>
      </w:r>
      <w:r>
        <w:t xml:space="preserve">pressure was </w:t>
      </w:r>
      <w:r w:rsidR="00C26531">
        <w:t>positive neutral +</w:t>
      </w:r>
      <w:proofErr w:type="gramStart"/>
      <w:r w:rsidR="00C26531">
        <w:t>0.003’’</w:t>
      </w:r>
      <w:proofErr w:type="gramEnd"/>
      <w:r w:rsidR="00C26531">
        <w:t xml:space="preserve"> at door </w:t>
      </w:r>
    </w:p>
    <w:p w14:paraId="113D4D2C" w14:textId="77777777" w:rsidR="0066075A" w:rsidRDefault="0066075A"/>
    <w:p w14:paraId="0B90BC4D" w14:textId="06283FAA" w:rsidR="0066075A" w:rsidRDefault="0066075A">
      <w:r>
        <w:t xml:space="preserve">Recommendations </w:t>
      </w:r>
    </w:p>
    <w:p w14:paraId="5ECB13D2" w14:textId="54899A2C" w:rsidR="0066075A" w:rsidRDefault="002F14D9" w:rsidP="0066075A">
      <w:r>
        <w:t>-</w:t>
      </w:r>
      <w:r w:rsidR="0066075A">
        <w:t xml:space="preserve">PCU </w:t>
      </w:r>
      <w:r>
        <w:t xml:space="preserve">/ each cooking hood </w:t>
      </w:r>
      <w:r w:rsidR="0066075A">
        <w:t xml:space="preserve">be </w:t>
      </w:r>
      <w:proofErr w:type="gramStart"/>
      <w:r>
        <w:t xml:space="preserve">reduced </w:t>
      </w:r>
      <w:r w:rsidR="0066075A">
        <w:t>down</w:t>
      </w:r>
      <w:proofErr w:type="gramEnd"/>
      <w:r w:rsidR="0066075A">
        <w:t xml:space="preserve"> to lowest speed</w:t>
      </w:r>
      <w:r>
        <w:t xml:space="preserve"> / cfm</w:t>
      </w:r>
      <w:r w:rsidR="0066075A">
        <w:t xml:space="preserve"> possible while still allowing for cooking smoke capture to remain at 100%. </w:t>
      </w:r>
    </w:p>
    <w:p w14:paraId="58F50708" w14:textId="6357D8D5" w:rsidR="0066075A" w:rsidRDefault="002F14D9" w:rsidP="0066075A">
      <w:r>
        <w:t>-</w:t>
      </w:r>
      <w:r w:rsidR="0066075A">
        <w:t>ERV exhaust to be only run at the necessary speed to allow for res</w:t>
      </w:r>
      <w:r>
        <w:t xml:space="preserve">troom exhaust. </w:t>
      </w:r>
    </w:p>
    <w:p w14:paraId="22CAD639" w14:textId="54BF91C2" w:rsidR="002F14D9" w:rsidRDefault="002F14D9" w:rsidP="0066075A">
      <w:r>
        <w:lastRenderedPageBreak/>
        <w:t>-Supply fan on ERV to remain above design cfm. currently operating at 4669 cfm. design 4000</w:t>
      </w:r>
      <w:r w:rsidR="00C26531">
        <w:t xml:space="preserve">. Fan is operating below FLA. </w:t>
      </w:r>
    </w:p>
    <w:p w14:paraId="6434240D" w14:textId="77AB8BAF" w:rsidR="002F14D9" w:rsidRDefault="002F14D9" w:rsidP="0066075A">
      <w:r>
        <w:t xml:space="preserve">-MAU to be </w:t>
      </w:r>
      <w:proofErr w:type="spellStart"/>
      <w:r>
        <w:t>retraversed</w:t>
      </w:r>
      <w:proofErr w:type="spellEnd"/>
      <w:r>
        <w:t xml:space="preserve"> for new total after intake has been cleaned. </w:t>
      </w:r>
    </w:p>
    <w:p w14:paraId="34E8D758" w14:textId="161660E0" w:rsidR="002F14D9" w:rsidRDefault="002F14D9" w:rsidP="0066075A">
      <w:r>
        <w:t xml:space="preserve">- Dish hood to also be reduced to design cfm. </w:t>
      </w:r>
    </w:p>
    <w:p w14:paraId="24E7E1E0" w14:textId="77777777" w:rsidR="002F14D9" w:rsidRDefault="002F14D9" w:rsidP="0066075A"/>
    <w:sectPr w:rsidR="002F1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D2DB4"/>
    <w:multiLevelType w:val="hybridMultilevel"/>
    <w:tmpl w:val="B39AA596"/>
    <w:lvl w:ilvl="0" w:tplc="02D0314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032BC"/>
    <w:multiLevelType w:val="hybridMultilevel"/>
    <w:tmpl w:val="4CE8DDCA"/>
    <w:lvl w:ilvl="0" w:tplc="10E0CB0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D5238"/>
    <w:multiLevelType w:val="hybridMultilevel"/>
    <w:tmpl w:val="9E887814"/>
    <w:lvl w:ilvl="0" w:tplc="1A883F6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040904">
    <w:abstractNumId w:val="1"/>
  </w:num>
  <w:num w:numId="2" w16cid:durableId="429202470">
    <w:abstractNumId w:val="2"/>
  </w:num>
  <w:num w:numId="3" w16cid:durableId="1298993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E52"/>
    <w:rsid w:val="00043E52"/>
    <w:rsid w:val="002F14D9"/>
    <w:rsid w:val="0066075A"/>
    <w:rsid w:val="007A7411"/>
    <w:rsid w:val="009534D6"/>
    <w:rsid w:val="009D616E"/>
    <w:rsid w:val="00A03D9D"/>
    <w:rsid w:val="00BF3F43"/>
    <w:rsid w:val="00C26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CD22"/>
  <w15:chartTrackingRefBased/>
  <w15:docId w15:val="{55B8F4F2-DAEA-4E64-BB86-D8BF03DC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E52"/>
    <w:rPr>
      <w:rFonts w:eastAsiaTheme="majorEastAsia" w:cstheme="majorBidi"/>
      <w:color w:val="272727" w:themeColor="text1" w:themeTint="D8"/>
    </w:rPr>
  </w:style>
  <w:style w:type="paragraph" w:styleId="Title">
    <w:name w:val="Title"/>
    <w:basedOn w:val="Normal"/>
    <w:next w:val="Normal"/>
    <w:link w:val="TitleChar"/>
    <w:uiPriority w:val="10"/>
    <w:qFormat/>
    <w:rsid w:val="00043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E52"/>
    <w:pPr>
      <w:spacing w:before="160"/>
      <w:jc w:val="center"/>
    </w:pPr>
    <w:rPr>
      <w:i/>
      <w:iCs/>
      <w:color w:val="404040" w:themeColor="text1" w:themeTint="BF"/>
    </w:rPr>
  </w:style>
  <w:style w:type="character" w:customStyle="1" w:styleId="QuoteChar">
    <w:name w:val="Quote Char"/>
    <w:basedOn w:val="DefaultParagraphFont"/>
    <w:link w:val="Quote"/>
    <w:uiPriority w:val="29"/>
    <w:rsid w:val="00043E52"/>
    <w:rPr>
      <w:i/>
      <w:iCs/>
      <w:color w:val="404040" w:themeColor="text1" w:themeTint="BF"/>
    </w:rPr>
  </w:style>
  <w:style w:type="paragraph" w:styleId="ListParagraph">
    <w:name w:val="List Paragraph"/>
    <w:basedOn w:val="Normal"/>
    <w:uiPriority w:val="34"/>
    <w:qFormat/>
    <w:rsid w:val="00043E52"/>
    <w:pPr>
      <w:ind w:left="720"/>
      <w:contextualSpacing/>
    </w:pPr>
  </w:style>
  <w:style w:type="character" w:styleId="IntenseEmphasis">
    <w:name w:val="Intense Emphasis"/>
    <w:basedOn w:val="DefaultParagraphFont"/>
    <w:uiPriority w:val="21"/>
    <w:qFormat/>
    <w:rsid w:val="00043E52"/>
    <w:rPr>
      <w:i/>
      <w:iCs/>
      <w:color w:val="0F4761" w:themeColor="accent1" w:themeShade="BF"/>
    </w:rPr>
  </w:style>
  <w:style w:type="paragraph" w:styleId="IntenseQuote">
    <w:name w:val="Intense Quote"/>
    <w:basedOn w:val="Normal"/>
    <w:next w:val="Normal"/>
    <w:link w:val="IntenseQuoteChar"/>
    <w:uiPriority w:val="30"/>
    <w:qFormat/>
    <w:rsid w:val="00043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E52"/>
    <w:rPr>
      <w:i/>
      <w:iCs/>
      <w:color w:val="0F4761" w:themeColor="accent1" w:themeShade="BF"/>
    </w:rPr>
  </w:style>
  <w:style w:type="character" w:styleId="IntenseReference">
    <w:name w:val="Intense Reference"/>
    <w:basedOn w:val="DefaultParagraphFont"/>
    <w:uiPriority w:val="32"/>
    <w:qFormat/>
    <w:rsid w:val="00043E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Wheeler</dc:creator>
  <cp:keywords/>
  <dc:description/>
  <cp:lastModifiedBy>Dale  Wheeler</cp:lastModifiedBy>
  <cp:revision>1</cp:revision>
  <dcterms:created xsi:type="dcterms:W3CDTF">2025-05-07T15:08:00Z</dcterms:created>
  <dcterms:modified xsi:type="dcterms:W3CDTF">2025-05-07T16:00:00Z</dcterms:modified>
</cp:coreProperties>
</file>