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D963F" w14:textId="5F44EC26" w:rsidR="001D6CBA" w:rsidRPr="001D6CBA" w:rsidRDefault="001D6CBA" w:rsidP="001D6CBA">
      <w:pPr>
        <w:jc w:val="center"/>
        <w:rPr>
          <w:sz w:val="36"/>
          <w:szCs w:val="36"/>
          <w:u w:val="single"/>
        </w:rPr>
      </w:pPr>
      <w:r w:rsidRPr="39AEC578">
        <w:rPr>
          <w:sz w:val="36"/>
          <w:szCs w:val="36"/>
          <w:u w:val="single"/>
        </w:rPr>
        <w:t>IRS</w:t>
      </w:r>
      <w:r w:rsidR="3B2C4378" w:rsidRPr="39AEC578">
        <w:rPr>
          <w:sz w:val="36"/>
          <w:szCs w:val="36"/>
          <w:u w:val="single"/>
        </w:rPr>
        <w:t xml:space="preserve"> (3rd &amp; 4 Floor)</w:t>
      </w:r>
      <w:r w:rsidR="00422174">
        <w:rPr>
          <w:sz w:val="36"/>
          <w:szCs w:val="36"/>
          <w:u w:val="single"/>
        </w:rPr>
        <w:t xml:space="preserve"> 4/15</w:t>
      </w:r>
    </w:p>
    <w:p w14:paraId="68EFDD6B" w14:textId="57B1DF88" w:rsidR="001D6CBA" w:rsidRDefault="001D6CBA" w:rsidP="001D6CBA">
      <w:pPr>
        <w:jc w:val="center"/>
        <w:rPr>
          <w:sz w:val="36"/>
          <w:szCs w:val="36"/>
        </w:rPr>
      </w:pPr>
      <w:r>
        <w:rPr>
          <w:sz w:val="36"/>
          <w:szCs w:val="36"/>
        </w:rPr>
        <w:t>(Pre</w:t>
      </w:r>
      <w:r w:rsidR="002F6E30">
        <w:rPr>
          <w:sz w:val="36"/>
          <w:szCs w:val="36"/>
        </w:rPr>
        <w:t xml:space="preserve">p </w:t>
      </w:r>
      <w:r w:rsidR="00422174">
        <w:rPr>
          <w:sz w:val="36"/>
          <w:szCs w:val="36"/>
        </w:rPr>
        <w:t xml:space="preserve">&amp; </w:t>
      </w:r>
      <w:r w:rsidR="002F6E30">
        <w:rPr>
          <w:sz w:val="36"/>
          <w:szCs w:val="36"/>
        </w:rPr>
        <w:t>Internal</w:t>
      </w:r>
      <w:r w:rsidR="00422174">
        <w:rPr>
          <w:sz w:val="36"/>
          <w:szCs w:val="36"/>
        </w:rPr>
        <w:t xml:space="preserve"> Communication</w:t>
      </w:r>
      <w:r w:rsidR="002F6E30">
        <w:rPr>
          <w:sz w:val="36"/>
          <w:szCs w:val="36"/>
        </w:rPr>
        <w:t xml:space="preserve"> TAB Notes</w:t>
      </w:r>
      <w:r>
        <w:rPr>
          <w:sz w:val="36"/>
          <w:szCs w:val="36"/>
        </w:rPr>
        <w:t>)</w:t>
      </w:r>
    </w:p>
    <w:p w14:paraId="64A4CE98" w14:textId="49390279" w:rsidR="001D6CBA" w:rsidRPr="00710C5B" w:rsidRDefault="001D6CBA" w:rsidP="007D4C5D">
      <w:pPr>
        <w:rPr>
          <w:b/>
          <w:bCs/>
          <w:sz w:val="36"/>
          <w:szCs w:val="36"/>
          <w:u w:val="single"/>
        </w:rPr>
      </w:pPr>
      <w:r w:rsidRPr="00710C5B">
        <w:rPr>
          <w:b/>
          <w:bCs/>
          <w:u w:val="single"/>
        </w:rPr>
        <w:t>Documentation</w:t>
      </w:r>
      <w:r w:rsidR="007D4C5D" w:rsidRPr="00710C5B">
        <w:rPr>
          <w:b/>
          <w:bCs/>
          <w:u w:val="single"/>
        </w:rPr>
        <w:t xml:space="preserve"> Review</w:t>
      </w:r>
    </w:p>
    <w:p w14:paraId="4174D42F" w14:textId="319C6F57" w:rsidR="002F6E30" w:rsidRDefault="001D6CBA" w:rsidP="007D4C5D">
      <w:pPr>
        <w:pStyle w:val="ListParagraph"/>
        <w:numPr>
          <w:ilvl w:val="0"/>
          <w:numId w:val="1"/>
        </w:numPr>
      </w:pPr>
      <w:r w:rsidRPr="001D6CBA">
        <w:t>Proposal</w:t>
      </w:r>
      <w:r>
        <w:t xml:space="preserve"> (excel files for assets/count)</w:t>
      </w:r>
      <w:r w:rsidR="36EADF8F">
        <w:t xml:space="preserve"> (REVIEWED)</w:t>
      </w:r>
    </w:p>
    <w:p w14:paraId="282939B8" w14:textId="77777777" w:rsidR="00710C5B" w:rsidRDefault="00710C5B" w:rsidP="002F6E30">
      <w:pPr>
        <w:pStyle w:val="ListParagraph"/>
        <w:numPr>
          <w:ilvl w:val="0"/>
          <w:numId w:val="1"/>
        </w:numPr>
        <w:rPr>
          <w:u w:val="single"/>
        </w:rPr>
      </w:pPr>
      <w:r w:rsidRPr="007D4C5D">
        <w:rPr>
          <w:u w:val="single"/>
        </w:rPr>
        <w:t>(</w:t>
      </w:r>
      <w:r>
        <w:rPr>
          <w:u w:val="single"/>
        </w:rPr>
        <w:t>Mechanical DWGS)</w:t>
      </w:r>
    </w:p>
    <w:p w14:paraId="40041774" w14:textId="537E1CF1" w:rsidR="002F6E30" w:rsidRPr="007D4C5D" w:rsidRDefault="002F6E30" w:rsidP="00710C5B">
      <w:pPr>
        <w:pStyle w:val="ListParagraph"/>
        <w:rPr>
          <w:u w:val="single"/>
        </w:rPr>
      </w:pPr>
      <w:r w:rsidRPr="007D4C5D">
        <w:rPr>
          <w:u w:val="single"/>
        </w:rPr>
        <w:t>Assets to TAB</w:t>
      </w:r>
      <w:r w:rsidR="007D4C5D" w:rsidRPr="007D4C5D">
        <w:rPr>
          <w:u w:val="single"/>
        </w:rPr>
        <w:t xml:space="preserve"> </w:t>
      </w:r>
    </w:p>
    <w:p w14:paraId="302FAE46" w14:textId="3C3653D7" w:rsidR="00EC6FDC" w:rsidRDefault="002F6E30" w:rsidP="00EC6FDC">
      <w:pPr>
        <w:pStyle w:val="ListParagraph"/>
        <w:numPr>
          <w:ilvl w:val="1"/>
          <w:numId w:val="1"/>
        </w:numPr>
      </w:pPr>
      <w:r>
        <w:t>AHU serves 3</w:t>
      </w:r>
      <w:r w:rsidRPr="002F6E30">
        <w:rPr>
          <w:vertAlign w:val="superscript"/>
        </w:rPr>
        <w:t>rd</w:t>
      </w:r>
      <w:r>
        <w:t xml:space="preserve"> floor</w:t>
      </w:r>
      <w:r w:rsidR="74CBAC97">
        <w:t xml:space="preserve"> only pe</w:t>
      </w:r>
      <w:r w:rsidR="328865C3">
        <w:t>d</w:t>
      </w:r>
      <w:r w:rsidR="74CBAC97">
        <w:t>r dwgs</w:t>
      </w:r>
      <w:r>
        <w:t xml:space="preserve"> </w:t>
      </w:r>
      <w:r w:rsidR="771EFFD0">
        <w:t xml:space="preserve">- existing </w:t>
      </w:r>
      <w:proofErr w:type="gramStart"/>
      <w:r w:rsidR="771EFFD0">
        <w:t>Unit</w:t>
      </w:r>
      <w:proofErr w:type="gramEnd"/>
    </w:p>
    <w:p w14:paraId="77B61C53" w14:textId="52A08B63" w:rsidR="002F6E30" w:rsidRDefault="002F6E30" w:rsidP="00EC6FDC">
      <w:pPr>
        <w:pStyle w:val="ListParagraph"/>
        <w:numPr>
          <w:ilvl w:val="1"/>
          <w:numId w:val="1"/>
        </w:numPr>
      </w:pPr>
      <w:r>
        <w:t>AHU serves 4</w:t>
      </w:r>
      <w:r w:rsidRPr="00EC6FDC">
        <w:rPr>
          <w:vertAlign w:val="superscript"/>
        </w:rPr>
        <w:t>th</w:t>
      </w:r>
      <w:r>
        <w:t xml:space="preserve"> floor- </w:t>
      </w:r>
      <w:r w:rsidR="7F177FFB">
        <w:t xml:space="preserve">only per dwgs - existing </w:t>
      </w:r>
      <w:proofErr w:type="gramStart"/>
      <w:r w:rsidR="7F177FFB">
        <w:t>Unit</w:t>
      </w:r>
      <w:proofErr w:type="gramEnd"/>
    </w:p>
    <w:p w14:paraId="6C619E75" w14:textId="1BA3D8F5" w:rsidR="00F06591" w:rsidRDefault="00F06591" w:rsidP="00F06591">
      <w:pPr>
        <w:pStyle w:val="ListParagraph"/>
        <w:ind w:left="1440"/>
      </w:pPr>
      <w:r>
        <w:t xml:space="preserve">Since units are existing, no final TAB will be performed. If required, </w:t>
      </w:r>
      <w:proofErr w:type="gramStart"/>
      <w:r>
        <w:t>steps</w:t>
      </w:r>
      <w:proofErr w:type="gramEnd"/>
      <w:r>
        <w:t xml:space="preserve"> below will be taken. </w:t>
      </w:r>
    </w:p>
    <w:p w14:paraId="58534F00" w14:textId="0B11AF75" w:rsidR="002F6E30" w:rsidRDefault="002F6E30" w:rsidP="002F6E30">
      <w:pPr>
        <w:pStyle w:val="ListParagraph"/>
        <w:numPr>
          <w:ilvl w:val="2"/>
          <w:numId w:val="1"/>
        </w:numPr>
      </w:pPr>
      <w:r>
        <w:t>if low, increase flow on AHU</w:t>
      </w:r>
      <w:r w:rsidR="00F06591">
        <w:t xml:space="preserve"> via Static pressure </w:t>
      </w:r>
      <w:proofErr w:type="gramStart"/>
      <w:r w:rsidR="00F06591">
        <w:t>setpoint</w:t>
      </w:r>
      <w:proofErr w:type="gramEnd"/>
    </w:p>
    <w:p w14:paraId="70847ADE" w14:textId="4084D13A" w:rsidR="002F6E30" w:rsidRDefault="002F6E30" w:rsidP="002F6E30">
      <w:pPr>
        <w:pStyle w:val="ListParagraph"/>
        <w:numPr>
          <w:ilvl w:val="2"/>
          <w:numId w:val="1"/>
        </w:numPr>
      </w:pPr>
      <w:r>
        <w:t>note condition of unit</w:t>
      </w:r>
      <w:r w:rsidR="00F06591">
        <w:t>s</w:t>
      </w:r>
    </w:p>
    <w:p w14:paraId="70359EA1" w14:textId="0CDFADA6" w:rsidR="002F6E30" w:rsidRDefault="002F6E30" w:rsidP="002F6E30">
      <w:pPr>
        <w:pStyle w:val="ListParagraph"/>
        <w:numPr>
          <w:ilvl w:val="3"/>
          <w:numId w:val="1"/>
        </w:numPr>
      </w:pPr>
      <w:r>
        <w:t xml:space="preserve">initial system set </w:t>
      </w:r>
      <w:proofErr w:type="gramStart"/>
      <w:r>
        <w:t>point</w:t>
      </w:r>
      <w:proofErr w:type="gramEnd"/>
    </w:p>
    <w:p w14:paraId="4E0B4A25" w14:textId="6BBAF855" w:rsidR="002F6E30" w:rsidRDefault="002F6E30" w:rsidP="002F6E30">
      <w:pPr>
        <w:pStyle w:val="ListParagraph"/>
        <w:numPr>
          <w:ilvl w:val="3"/>
          <w:numId w:val="1"/>
        </w:numPr>
      </w:pPr>
      <w:r>
        <w:t>filtration?</w:t>
      </w:r>
    </w:p>
    <w:p w14:paraId="6C597894" w14:textId="11E80CBE" w:rsidR="002F6E30" w:rsidRDefault="002F6E30" w:rsidP="002F6E30">
      <w:pPr>
        <w:pStyle w:val="ListParagraph"/>
        <w:numPr>
          <w:ilvl w:val="3"/>
          <w:numId w:val="1"/>
        </w:numPr>
      </w:pPr>
      <w:r>
        <w:t>dampers? restrictions&gt;</w:t>
      </w:r>
    </w:p>
    <w:p w14:paraId="12B7DFA4" w14:textId="46DB3BAD" w:rsidR="002F6E30" w:rsidRDefault="002F6E30" w:rsidP="002F6E30">
      <w:pPr>
        <w:pStyle w:val="ListParagraph"/>
        <w:numPr>
          <w:ilvl w:val="3"/>
          <w:numId w:val="1"/>
        </w:numPr>
      </w:pPr>
      <w:r>
        <w:t xml:space="preserve">pictures of unique issues or </w:t>
      </w:r>
      <w:commentRangeStart w:id="0"/>
      <w:r>
        <w:t>conditions</w:t>
      </w:r>
      <w:commentRangeEnd w:id="0"/>
      <w:r>
        <w:rPr>
          <w:rStyle w:val="CommentReference"/>
        </w:rPr>
        <w:commentReference w:id="0"/>
      </w:r>
    </w:p>
    <w:p w14:paraId="39C0EA5E" w14:textId="41A7637F" w:rsidR="002F6E30" w:rsidRDefault="002F6E30" w:rsidP="002F6E30">
      <w:pPr>
        <w:pStyle w:val="ListParagraph"/>
        <w:numPr>
          <w:ilvl w:val="0"/>
          <w:numId w:val="1"/>
        </w:numPr>
      </w:pPr>
      <w:r>
        <w:t>AHU 4</w:t>
      </w:r>
      <w:r w:rsidRPr="002F6E30">
        <w:rPr>
          <w:vertAlign w:val="superscript"/>
        </w:rPr>
        <w:t>th</w:t>
      </w:r>
      <w:r>
        <w:t xml:space="preserve"> Floor</w:t>
      </w:r>
      <w:r w:rsidR="00F06591">
        <w:t>-</w:t>
      </w:r>
    </w:p>
    <w:p w14:paraId="5BF10093" w14:textId="282F1F97" w:rsidR="002F6E30" w:rsidRDefault="002F6E30" w:rsidP="002F6E30">
      <w:pPr>
        <w:pStyle w:val="ListParagraph"/>
        <w:numPr>
          <w:ilvl w:val="1"/>
          <w:numId w:val="1"/>
        </w:numPr>
      </w:pPr>
      <w:r>
        <w:t xml:space="preserve">Serves more than </w:t>
      </w:r>
      <w:r w:rsidR="00F06591">
        <w:t xml:space="preserve">what we are balancing. Existing areas that are that are not in our scope. </w:t>
      </w:r>
    </w:p>
    <w:p w14:paraId="168C2ABB" w14:textId="0EEB014E" w:rsidR="0003159B" w:rsidRDefault="0003159B" w:rsidP="0003159B">
      <w:pPr>
        <w:pStyle w:val="ListParagraph"/>
        <w:numPr>
          <w:ilvl w:val="0"/>
          <w:numId w:val="1"/>
        </w:numPr>
      </w:pPr>
      <w:r>
        <w:t>Exhaust</w:t>
      </w:r>
    </w:p>
    <w:p w14:paraId="05121339" w14:textId="1B02B894" w:rsidR="0003159B" w:rsidRDefault="0003159B" w:rsidP="0003159B">
      <w:pPr>
        <w:pStyle w:val="ListParagraph"/>
        <w:numPr>
          <w:ilvl w:val="1"/>
          <w:numId w:val="1"/>
        </w:numPr>
      </w:pPr>
      <w:r>
        <w:t>Existing unit</w:t>
      </w:r>
    </w:p>
    <w:p w14:paraId="256F96AF" w14:textId="388E0569" w:rsidR="0003159B" w:rsidRDefault="0003159B" w:rsidP="0003159B">
      <w:pPr>
        <w:pStyle w:val="ListParagraph"/>
        <w:numPr>
          <w:ilvl w:val="1"/>
          <w:numId w:val="1"/>
        </w:numPr>
      </w:pPr>
      <w:r>
        <w:t>Existing duct + 2 new devices</w:t>
      </w:r>
    </w:p>
    <w:p w14:paraId="2DDD2F1E" w14:textId="18485DD7" w:rsidR="0003159B" w:rsidRDefault="0003159B" w:rsidP="0003159B">
      <w:pPr>
        <w:pStyle w:val="ListParagraph"/>
        <w:numPr>
          <w:ilvl w:val="1"/>
          <w:numId w:val="1"/>
        </w:numPr>
      </w:pPr>
      <w:r>
        <w:t>Very long duct run to devices, could potentially limit flow</w:t>
      </w:r>
    </w:p>
    <w:p w14:paraId="091DA3C8" w14:textId="39F97983" w:rsidR="0003159B" w:rsidRDefault="0003159B" w:rsidP="0003159B">
      <w:pPr>
        <w:pStyle w:val="ListParagraph"/>
        <w:numPr>
          <w:ilvl w:val="0"/>
          <w:numId w:val="1"/>
        </w:numPr>
      </w:pPr>
      <w:r>
        <w:t xml:space="preserve">AC Units </w:t>
      </w:r>
      <w:r w:rsidR="00F06591">
        <w:t>(New)</w:t>
      </w:r>
    </w:p>
    <w:p w14:paraId="589BF960" w14:textId="445DC09E" w:rsidR="0003159B" w:rsidRDefault="0003159B" w:rsidP="0003159B">
      <w:pPr>
        <w:pStyle w:val="ListParagraph"/>
        <w:numPr>
          <w:ilvl w:val="1"/>
          <w:numId w:val="1"/>
        </w:numPr>
      </w:pPr>
      <w:r>
        <w:t>AC-2</w:t>
      </w:r>
      <w:r w:rsidR="00F06591">
        <w:t xml:space="preserve"> – Looks like wall unit may not be able to get airflow readings but will try to get. </w:t>
      </w:r>
    </w:p>
    <w:p w14:paraId="75735582" w14:textId="45BC5A2B" w:rsidR="0003159B" w:rsidRDefault="0003159B" w:rsidP="0003159B">
      <w:pPr>
        <w:pStyle w:val="ListParagraph"/>
        <w:numPr>
          <w:ilvl w:val="2"/>
          <w:numId w:val="1"/>
        </w:numPr>
      </w:pPr>
      <w:r>
        <w:t>Performance characteristics</w:t>
      </w:r>
    </w:p>
    <w:p w14:paraId="59A6E177" w14:textId="480535E4" w:rsidR="0003159B" w:rsidRDefault="0003159B" w:rsidP="00F06591">
      <w:pPr>
        <w:pStyle w:val="ListParagraph"/>
        <w:numPr>
          <w:ilvl w:val="3"/>
          <w:numId w:val="1"/>
        </w:numPr>
      </w:pPr>
      <w:r>
        <w:t xml:space="preserve">Volts/amps/temps (to quantify performance) </w:t>
      </w:r>
    </w:p>
    <w:p w14:paraId="66D6851A" w14:textId="193D8412" w:rsidR="0003159B" w:rsidRDefault="0003159B" w:rsidP="00F06591">
      <w:pPr>
        <w:pStyle w:val="ListParagraph"/>
        <w:numPr>
          <w:ilvl w:val="3"/>
          <w:numId w:val="1"/>
        </w:numPr>
      </w:pPr>
      <w:r>
        <w:t xml:space="preserve">Unable to quantify airflow accurately, measure delta T to demonstrate </w:t>
      </w:r>
      <w:proofErr w:type="gramStart"/>
      <w:r>
        <w:t>function</w:t>
      </w:r>
      <w:proofErr w:type="gramEnd"/>
    </w:p>
    <w:p w14:paraId="706E07C9" w14:textId="27EE5E22" w:rsidR="007D4C5D" w:rsidRPr="00710C5B" w:rsidRDefault="007D4C5D" w:rsidP="007D4C5D">
      <w:pPr>
        <w:rPr>
          <w:b/>
          <w:bCs/>
          <w:u w:val="single"/>
        </w:rPr>
      </w:pPr>
      <w:r w:rsidRPr="00710C5B">
        <w:rPr>
          <w:b/>
          <w:bCs/>
          <w:u w:val="single"/>
        </w:rPr>
        <w:t>Specifications:</w:t>
      </w:r>
    </w:p>
    <w:p w14:paraId="6B603502" w14:textId="4E1D8AFC" w:rsidR="00C51365" w:rsidRDefault="00C51365" w:rsidP="00710C5B">
      <w:pPr>
        <w:pStyle w:val="ListParagraph"/>
        <w:numPr>
          <w:ilvl w:val="0"/>
          <w:numId w:val="3"/>
        </w:numPr>
      </w:pPr>
      <w:r>
        <w:t xml:space="preserve">Commissioning </w:t>
      </w:r>
      <w:r w:rsidR="00F06591">
        <w:t xml:space="preserve">(Our internal team did not bid </w:t>
      </w:r>
      <w:proofErr w:type="spellStart"/>
      <w:r w:rsidR="00F06591">
        <w:t>Cx</w:t>
      </w:r>
      <w:proofErr w:type="spellEnd"/>
      <w:r w:rsidR="00F06591">
        <w:t xml:space="preserve">, </w:t>
      </w:r>
      <w:proofErr w:type="gramStart"/>
      <w:r w:rsidR="00F06591">
        <w:t>However</w:t>
      </w:r>
      <w:proofErr w:type="gramEnd"/>
      <w:r w:rsidR="00F06591">
        <w:t xml:space="preserve"> is specified)</w:t>
      </w:r>
    </w:p>
    <w:p w14:paraId="0791A87F" w14:textId="0DCCC945" w:rsidR="00C51365" w:rsidRDefault="00C51365" w:rsidP="00710C5B">
      <w:pPr>
        <w:pStyle w:val="ListParagraph"/>
        <w:numPr>
          <w:ilvl w:val="1"/>
          <w:numId w:val="3"/>
        </w:numPr>
      </w:pPr>
      <w:r>
        <w:t xml:space="preserve">Architect per spec to check 10% of air devices (light </w:t>
      </w:r>
      <w:r w:rsidR="00870444">
        <w:t>commissioning</w:t>
      </w:r>
      <w:r>
        <w:t>)</w:t>
      </w:r>
      <w:r w:rsidR="000E5B66">
        <w:t xml:space="preserve"> </w:t>
      </w:r>
      <w:r w:rsidR="003F3525">
        <w:t xml:space="preserve">(M5.30 </w:t>
      </w:r>
      <w:r w:rsidR="000E5B66">
        <w:t>230800 Section 3.2</w:t>
      </w:r>
      <w:r w:rsidR="003F3525">
        <w:t xml:space="preserve"> C3)</w:t>
      </w:r>
    </w:p>
    <w:p w14:paraId="29AABE72" w14:textId="53EDD55C" w:rsidR="00445398" w:rsidRDefault="00445398" w:rsidP="00C51365">
      <w:pPr>
        <w:pStyle w:val="ListParagraph"/>
        <w:numPr>
          <w:ilvl w:val="1"/>
          <w:numId w:val="1"/>
        </w:numPr>
      </w:pPr>
      <w:proofErr w:type="gramStart"/>
      <w:r>
        <w:lastRenderedPageBreak/>
        <w:t>TAB  is</w:t>
      </w:r>
      <w:proofErr w:type="gramEnd"/>
      <w:r>
        <w:t xml:space="preserve"> participant during </w:t>
      </w:r>
      <w:r w:rsidR="00870444">
        <w:t>commissioning (Motz Engineering</w:t>
      </w:r>
      <w:r w:rsidR="00F06591">
        <w:t xml:space="preserve"> is </w:t>
      </w:r>
      <w:proofErr w:type="spellStart"/>
      <w:r w:rsidR="00F06591">
        <w:t>Cx</w:t>
      </w:r>
      <w:proofErr w:type="spellEnd"/>
      <w:r w:rsidR="00F06591">
        <w:t xml:space="preserve"> Agent</w:t>
      </w:r>
      <w:r w:rsidR="00870444">
        <w:t>)</w:t>
      </w:r>
    </w:p>
    <w:p w14:paraId="44EA11BE" w14:textId="5B5C9471" w:rsidR="00870444" w:rsidRDefault="00870444" w:rsidP="00C51365">
      <w:pPr>
        <w:pStyle w:val="ListParagraph"/>
        <w:numPr>
          <w:ilvl w:val="1"/>
          <w:numId w:val="1"/>
        </w:numPr>
      </w:pPr>
      <w:r>
        <w:t xml:space="preserve">Will be notified 10 days in </w:t>
      </w:r>
      <w:proofErr w:type="gramStart"/>
      <w:r>
        <w:t>advance</w:t>
      </w:r>
      <w:proofErr w:type="gramEnd"/>
    </w:p>
    <w:p w14:paraId="215CA417" w14:textId="411C00C4" w:rsidR="00861209" w:rsidRDefault="00861209" w:rsidP="00710C5B">
      <w:pPr>
        <w:pStyle w:val="ListParagraph"/>
        <w:numPr>
          <w:ilvl w:val="0"/>
          <w:numId w:val="3"/>
        </w:numPr>
      </w:pPr>
      <w:r>
        <w:t>Sequence of Operation</w:t>
      </w:r>
    </w:p>
    <w:p w14:paraId="08B7107B" w14:textId="5A7F2021" w:rsidR="00861209" w:rsidRDefault="00861209" w:rsidP="00710C5B">
      <w:pPr>
        <w:pStyle w:val="ListParagraph"/>
        <w:numPr>
          <w:ilvl w:val="1"/>
          <w:numId w:val="3"/>
        </w:numPr>
      </w:pPr>
      <w:r>
        <w:t xml:space="preserve">M5.30 </w:t>
      </w:r>
      <w:r w:rsidR="00323DC3">
        <w:t>SECTION 230900 - INSTRUMENTATION AND CONTROL FOR HVAC</w:t>
      </w:r>
      <w:r w:rsidR="0094634A">
        <w:t>, 1-4</w:t>
      </w:r>
    </w:p>
    <w:p w14:paraId="5CE7D92E" w14:textId="4CA0D3B5" w:rsidR="0094634A" w:rsidRDefault="0094634A" w:rsidP="00710C5B">
      <w:pPr>
        <w:pStyle w:val="ListParagraph"/>
        <w:numPr>
          <w:ilvl w:val="0"/>
          <w:numId w:val="3"/>
        </w:numPr>
      </w:pPr>
      <w:r>
        <w:t>Space Pressurization Testing?</w:t>
      </w:r>
      <w:r w:rsidR="00F217D5">
        <w:t xml:space="preserve"> </w:t>
      </w:r>
      <w:r w:rsidR="00F06591">
        <w:t xml:space="preserve"> </w:t>
      </w:r>
      <w:proofErr w:type="spellStart"/>
      <w:r w:rsidR="00F06591">
        <w:t>Its</w:t>
      </w:r>
      <w:proofErr w:type="spellEnd"/>
      <w:r w:rsidR="00F06591">
        <w:t xml:space="preserve"> on quote, don’t see anything in specs. Possibly we need to check pressures at MC </w:t>
      </w:r>
      <w:proofErr w:type="gramStart"/>
      <w:r w:rsidR="00F06591">
        <w:t>room  vs</w:t>
      </w:r>
      <w:proofErr w:type="gramEnd"/>
      <w:r w:rsidR="00F06591">
        <w:t xml:space="preserve"> common. </w:t>
      </w:r>
      <w:proofErr w:type="gramStart"/>
      <w:r w:rsidR="00F06591">
        <w:t>Also</w:t>
      </w:r>
      <w:proofErr w:type="gramEnd"/>
      <w:r w:rsidR="00F06591">
        <w:t xml:space="preserve"> fairly normal office space. Once TAB is done, walk space &amp; make sure there is no major drafting through </w:t>
      </w:r>
      <w:proofErr w:type="spellStart"/>
      <w:r w:rsidR="00F06591">
        <w:t>cooridoors</w:t>
      </w:r>
      <w:proofErr w:type="spellEnd"/>
      <w:r w:rsidR="00F06591">
        <w:t xml:space="preserve"> / zones if any issues will </w:t>
      </w:r>
      <w:r w:rsidR="00422174">
        <w:t>document &amp;</w:t>
      </w:r>
      <w:r w:rsidR="00F06591">
        <w:t xml:space="preserve"> possibly document pressure. </w:t>
      </w:r>
    </w:p>
    <w:p w14:paraId="29624D0F" w14:textId="732B5958" w:rsidR="00B46354" w:rsidRDefault="007811BA" w:rsidP="00710C5B">
      <w:pPr>
        <w:pStyle w:val="ListParagraph"/>
        <w:numPr>
          <w:ilvl w:val="1"/>
          <w:numId w:val="3"/>
        </w:numPr>
      </w:pPr>
      <w:r>
        <w:t>Specs-DALT-was it done?</w:t>
      </w:r>
      <w:r w:rsidR="00422174">
        <w:t xml:space="preserve"> </w:t>
      </w:r>
    </w:p>
    <w:p w14:paraId="1373752D" w14:textId="610F683F" w:rsidR="00F401A4" w:rsidRDefault="007E725C" w:rsidP="00710C5B">
      <w:pPr>
        <w:pStyle w:val="ListParagraph"/>
        <w:numPr>
          <w:ilvl w:val="0"/>
          <w:numId w:val="3"/>
        </w:numPr>
      </w:pPr>
      <w:r>
        <w:t>Scope Of Work</w:t>
      </w:r>
      <w:r w:rsidR="00422174">
        <w:t xml:space="preserve"> </w:t>
      </w:r>
    </w:p>
    <w:p w14:paraId="73A8E3B9" w14:textId="04C7E9F2" w:rsidR="00497C06" w:rsidRDefault="00497C06" w:rsidP="00710C5B">
      <w:pPr>
        <w:pStyle w:val="ListParagraph"/>
        <w:numPr>
          <w:ilvl w:val="1"/>
          <w:numId w:val="3"/>
        </w:numPr>
      </w:pPr>
      <w:r>
        <w:t>Balancing VAV’s</w:t>
      </w:r>
    </w:p>
    <w:p w14:paraId="076C32FA" w14:textId="53765635" w:rsidR="007D480E" w:rsidRDefault="007D480E" w:rsidP="00710C5B">
      <w:pPr>
        <w:pStyle w:val="ListParagraph"/>
        <w:numPr>
          <w:ilvl w:val="1"/>
          <w:numId w:val="3"/>
        </w:numPr>
      </w:pPr>
      <w:r>
        <w:t>Air Devices</w:t>
      </w:r>
    </w:p>
    <w:p w14:paraId="1710B06E" w14:textId="4B1C8140" w:rsidR="007D480E" w:rsidRDefault="007D480E" w:rsidP="00710C5B">
      <w:pPr>
        <w:pStyle w:val="ListParagraph"/>
        <w:numPr>
          <w:ilvl w:val="1"/>
          <w:numId w:val="3"/>
        </w:numPr>
      </w:pPr>
      <w:r>
        <w:t>AC Units</w:t>
      </w:r>
    </w:p>
    <w:p w14:paraId="0B2593D3" w14:textId="7C03B4A0" w:rsidR="007D480E" w:rsidRDefault="007D480E" w:rsidP="00710C5B">
      <w:pPr>
        <w:pStyle w:val="ListParagraph"/>
        <w:numPr>
          <w:ilvl w:val="1"/>
          <w:numId w:val="3"/>
        </w:numPr>
      </w:pPr>
      <w:r>
        <w:t>Exhaust Fan (existing)</w:t>
      </w:r>
    </w:p>
    <w:p w14:paraId="5CD7DE05" w14:textId="23FEB116" w:rsidR="007D480E" w:rsidRDefault="007D480E" w:rsidP="00710C5B">
      <w:pPr>
        <w:pStyle w:val="ListParagraph"/>
        <w:numPr>
          <w:ilvl w:val="1"/>
          <w:numId w:val="3"/>
        </w:numPr>
      </w:pPr>
      <w:r>
        <w:t>Will only document conditions of AHU</w:t>
      </w:r>
      <w:r w:rsidR="003C35DC">
        <w:t xml:space="preserve">’s and understand </w:t>
      </w:r>
      <w:r w:rsidR="00422174">
        <w:t>configuration.</w:t>
      </w:r>
    </w:p>
    <w:p w14:paraId="4F8448D7" w14:textId="23F42C6C" w:rsidR="00985CCF" w:rsidRPr="007D4C5D" w:rsidRDefault="00903263" w:rsidP="007D4C5D">
      <w:pPr>
        <w:rPr>
          <w:u w:val="single"/>
        </w:rPr>
      </w:pPr>
      <w:r w:rsidRPr="00710C5B">
        <w:rPr>
          <w:b/>
          <w:bCs/>
          <w:u w:val="single"/>
        </w:rPr>
        <w:t>Logistics</w:t>
      </w:r>
      <w:r w:rsidR="007D4C5D">
        <w:rPr>
          <w:u w:val="single"/>
        </w:rPr>
        <w:t xml:space="preserve"> </w:t>
      </w:r>
      <w:r w:rsidR="00710C5B">
        <w:rPr>
          <w:u w:val="single"/>
        </w:rPr>
        <w:t xml:space="preserve">(physical) </w:t>
      </w:r>
      <w:r w:rsidR="007D4C5D">
        <w:rPr>
          <w:u w:val="single"/>
        </w:rPr>
        <w:t>-</w:t>
      </w:r>
      <w:r>
        <w:t>No details provide</w:t>
      </w:r>
      <w:r w:rsidR="00B421F2">
        <w:t>d</w:t>
      </w:r>
      <w:r w:rsidR="00BA559B">
        <w:t xml:space="preserve"> </w:t>
      </w:r>
      <w:r w:rsidR="00422174">
        <w:t xml:space="preserve">from internal time </w:t>
      </w:r>
      <w:r w:rsidR="00BA559B">
        <w:t>or seen during pre-</w:t>
      </w:r>
      <w:r w:rsidR="007D4C5D">
        <w:t>review.</w:t>
      </w:r>
    </w:p>
    <w:p w14:paraId="0F7FF571" w14:textId="405FB3B3" w:rsidR="002A6EEB" w:rsidRPr="00710C5B" w:rsidRDefault="002A6EEB" w:rsidP="00710C5B">
      <w:pPr>
        <w:spacing w:after="0"/>
        <w:rPr>
          <w:b/>
          <w:bCs/>
          <w:u w:val="single"/>
        </w:rPr>
      </w:pPr>
      <w:r w:rsidRPr="00710C5B">
        <w:rPr>
          <w:b/>
          <w:bCs/>
          <w:u w:val="single"/>
        </w:rPr>
        <w:t>Team</w:t>
      </w:r>
      <w:r w:rsidR="00422174" w:rsidRPr="00710C5B">
        <w:rPr>
          <w:b/>
          <w:bCs/>
          <w:u w:val="single"/>
        </w:rPr>
        <w:t xml:space="preserve"> </w:t>
      </w:r>
    </w:p>
    <w:p w14:paraId="5D1E1E2E" w14:textId="77777777" w:rsidR="00710C5B" w:rsidRDefault="00DB3F7A" w:rsidP="00710C5B">
      <w:pPr>
        <w:pStyle w:val="ListParagraph"/>
        <w:numPr>
          <w:ilvl w:val="0"/>
          <w:numId w:val="4"/>
        </w:numPr>
        <w:spacing w:after="0"/>
      </w:pPr>
      <w:r>
        <w:t>MC- KW</w:t>
      </w:r>
      <w:r w:rsidR="001C6110">
        <w:t xml:space="preserve"> Mechanical</w:t>
      </w:r>
    </w:p>
    <w:p w14:paraId="4C9EF8CA" w14:textId="77777777" w:rsidR="00710C5B" w:rsidRDefault="00DB3F7A" w:rsidP="00710C5B">
      <w:pPr>
        <w:pStyle w:val="ListParagraph"/>
        <w:numPr>
          <w:ilvl w:val="0"/>
          <w:numId w:val="4"/>
        </w:numPr>
      </w:pPr>
      <w:r>
        <w:t>Controls Company?</w:t>
      </w:r>
      <w:r w:rsidR="00A61E1E">
        <w:t xml:space="preserve"> Contact Info?</w:t>
      </w:r>
      <w:r w:rsidR="00422174">
        <w:t xml:space="preserve"> – Need to have prior to tab to ensure readiness. </w:t>
      </w:r>
    </w:p>
    <w:p w14:paraId="7B7F02B0" w14:textId="77777777" w:rsidR="00710C5B" w:rsidRDefault="00DB3F7A" w:rsidP="00710C5B">
      <w:pPr>
        <w:pStyle w:val="ListParagraph"/>
        <w:numPr>
          <w:ilvl w:val="0"/>
          <w:numId w:val="4"/>
        </w:numPr>
      </w:pPr>
      <w:r>
        <w:t>GC?</w:t>
      </w:r>
      <w:r w:rsidR="00A61E1E">
        <w:t xml:space="preserve"> Contact Info?</w:t>
      </w:r>
      <w:r w:rsidR="00422174">
        <w:t xml:space="preserve"> </w:t>
      </w:r>
    </w:p>
    <w:p w14:paraId="24CCA1D3" w14:textId="79F9B418" w:rsidR="00DB3F7A" w:rsidRDefault="000F6E20" w:rsidP="00710C5B">
      <w:pPr>
        <w:pStyle w:val="ListParagraph"/>
        <w:numPr>
          <w:ilvl w:val="0"/>
          <w:numId w:val="4"/>
        </w:numPr>
      </w:pPr>
      <w:r>
        <w:t xml:space="preserve">Add contacts to Team on Hub as acquired in </w:t>
      </w:r>
      <w:proofErr w:type="gramStart"/>
      <w:r>
        <w:t>field</w:t>
      </w:r>
      <w:proofErr w:type="gramEnd"/>
      <w:r>
        <w:t xml:space="preserve"> </w:t>
      </w:r>
    </w:p>
    <w:p w14:paraId="00DF9218" w14:textId="6958FBEE" w:rsidR="007A37C4" w:rsidRPr="00710C5B" w:rsidRDefault="007A37C4" w:rsidP="00710C5B">
      <w:pPr>
        <w:rPr>
          <w:b/>
          <w:bCs/>
          <w:u w:val="single"/>
        </w:rPr>
      </w:pPr>
      <w:r w:rsidRPr="00710C5B">
        <w:rPr>
          <w:b/>
          <w:bCs/>
          <w:u w:val="single"/>
        </w:rPr>
        <w:t>Understanding Job Readines</w:t>
      </w:r>
      <w:r w:rsidR="00710C5B">
        <w:rPr>
          <w:b/>
          <w:bCs/>
          <w:u w:val="single"/>
        </w:rPr>
        <w:t>s</w:t>
      </w:r>
    </w:p>
    <w:p w14:paraId="268BEBAC" w14:textId="544E92A2" w:rsidR="007A37C4" w:rsidRDefault="00E43FBB" w:rsidP="00710C5B">
      <w:pPr>
        <w:pStyle w:val="ListParagraph"/>
        <w:numPr>
          <w:ilvl w:val="0"/>
          <w:numId w:val="5"/>
        </w:numPr>
      </w:pPr>
      <w:r>
        <w:t xml:space="preserve">Per internal team, system is ready to </w:t>
      </w:r>
      <w:r w:rsidR="00422174">
        <w:t>balance.</w:t>
      </w:r>
    </w:p>
    <w:p w14:paraId="78467F98" w14:textId="592820F7" w:rsidR="00E43FBB" w:rsidRDefault="00E43FBB" w:rsidP="00710C5B">
      <w:pPr>
        <w:pStyle w:val="ListParagraph"/>
        <w:numPr>
          <w:ilvl w:val="0"/>
          <w:numId w:val="5"/>
        </w:numPr>
      </w:pPr>
      <w:r>
        <w:t>Must coordinate with controls to verify</w:t>
      </w:r>
      <w:r w:rsidR="00422174">
        <w:t xml:space="preserve"> type &amp; access &amp; hardware/software requirements. This Must be </w:t>
      </w:r>
      <w:proofErr w:type="gramStart"/>
      <w:r w:rsidR="00422174">
        <w:t>know</w:t>
      </w:r>
      <w:proofErr w:type="gramEnd"/>
      <w:r w:rsidR="00422174">
        <w:t xml:space="preserve"> prior to going to job site unless control personnel will be on site to perform all manipulation. </w:t>
      </w:r>
    </w:p>
    <w:p w14:paraId="1D67B229" w14:textId="030A85DD" w:rsidR="00E43FBB" w:rsidRDefault="00E43FBB" w:rsidP="00710C5B">
      <w:pPr>
        <w:pStyle w:val="ListParagraph"/>
        <w:numPr>
          <w:ilvl w:val="0"/>
          <w:numId w:val="5"/>
        </w:numPr>
      </w:pPr>
      <w:r>
        <w:t xml:space="preserve">Unable to manipulate AHU’s or VAV’s without controls </w:t>
      </w:r>
      <w:r w:rsidR="00422174">
        <w:t>technician.</w:t>
      </w:r>
      <w:r>
        <w:t xml:space="preserve"> </w:t>
      </w:r>
    </w:p>
    <w:p w14:paraId="5A73AFF6" w14:textId="6B96D342" w:rsidR="000C4874" w:rsidRPr="00710C5B" w:rsidRDefault="00710C5B" w:rsidP="00710C5B">
      <w:pPr>
        <w:rPr>
          <w:b/>
          <w:bCs/>
          <w:u w:val="single"/>
        </w:rPr>
      </w:pPr>
      <w:r w:rsidRPr="00710C5B">
        <w:rPr>
          <w:b/>
          <w:bCs/>
          <w:u w:val="single"/>
        </w:rPr>
        <w:t xml:space="preserve">Required </w:t>
      </w:r>
      <w:r w:rsidR="000C4874" w:rsidRPr="00710C5B">
        <w:rPr>
          <w:b/>
          <w:bCs/>
          <w:u w:val="single"/>
        </w:rPr>
        <w:t>Testing Equi</w:t>
      </w:r>
      <w:r w:rsidR="002264FB" w:rsidRPr="00710C5B">
        <w:rPr>
          <w:b/>
          <w:bCs/>
          <w:u w:val="single"/>
        </w:rPr>
        <w:t>pment</w:t>
      </w:r>
    </w:p>
    <w:p w14:paraId="693E0A5C" w14:textId="33F1F690" w:rsidR="002264FB" w:rsidRDefault="002264FB" w:rsidP="00710C5B">
      <w:pPr>
        <w:pStyle w:val="ListParagraph"/>
        <w:numPr>
          <w:ilvl w:val="1"/>
          <w:numId w:val="3"/>
        </w:numPr>
      </w:pPr>
      <w:r>
        <w:t>Standard Equipment</w:t>
      </w:r>
      <w:r w:rsidR="00422174">
        <w:t xml:space="preserve"> – Will need a linear hood</w:t>
      </w:r>
      <w:r w:rsidR="007D4C5D">
        <w:t xml:space="preserve"> for a few grills</w:t>
      </w:r>
      <w:r w:rsidR="00422174">
        <w:t>. Need to verify if any controls software or hardware is needed.</w:t>
      </w:r>
    </w:p>
    <w:p w14:paraId="15DD6665" w14:textId="7E65E1FA" w:rsidR="007811BA" w:rsidRPr="001D6CBA" w:rsidRDefault="007811BA" w:rsidP="00710C5B"/>
    <w:sectPr w:rsidR="007811BA" w:rsidRPr="001D6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ordan  Best" w:date="2024-04-24T14:53:00Z" w:initials="JB">
    <w:p w14:paraId="3ADDC74F" w14:textId="77777777" w:rsidR="002F6E30" w:rsidRDefault="002F6E30" w:rsidP="002F6E30">
      <w:pPr>
        <w:pStyle w:val="CommentText"/>
      </w:pPr>
      <w:r>
        <w:rPr>
          <w:rStyle w:val="CommentReference"/>
        </w:rPr>
        <w:annotationRef/>
      </w:r>
      <w:r>
        <w:t>Understanding Existing Conditions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ADDC7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80D5EC" w16cex:dateUtc="2024-04-24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DDC74F" w16cid:durableId="7880D5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AA"/>
    <w:multiLevelType w:val="hybridMultilevel"/>
    <w:tmpl w:val="6CA8C5E8"/>
    <w:lvl w:ilvl="0" w:tplc="DE2E0D4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D4F0811C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0B5E"/>
    <w:multiLevelType w:val="hybridMultilevel"/>
    <w:tmpl w:val="EA149E60"/>
    <w:lvl w:ilvl="0" w:tplc="DE2E0D4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A74C944C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FBA63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4185"/>
    <w:multiLevelType w:val="hybridMultilevel"/>
    <w:tmpl w:val="A1ACDC8E"/>
    <w:lvl w:ilvl="0" w:tplc="D4F0811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65EED"/>
    <w:multiLevelType w:val="hybridMultilevel"/>
    <w:tmpl w:val="55F8A66A"/>
    <w:lvl w:ilvl="0" w:tplc="D4F0811C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sz w:val="24"/>
        <w:szCs w:val="24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B442C"/>
    <w:multiLevelType w:val="hybridMultilevel"/>
    <w:tmpl w:val="2E361928"/>
    <w:lvl w:ilvl="0" w:tplc="DE2E0D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487879">
    <w:abstractNumId w:val="1"/>
  </w:num>
  <w:num w:numId="2" w16cid:durableId="1147673126">
    <w:abstractNumId w:val="2"/>
  </w:num>
  <w:num w:numId="3" w16cid:durableId="2123717787">
    <w:abstractNumId w:val="0"/>
  </w:num>
  <w:num w:numId="4" w16cid:durableId="874267376">
    <w:abstractNumId w:val="4"/>
  </w:num>
  <w:num w:numId="5" w16cid:durableId="201680829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rdan  Best">
    <w15:presenceInfo w15:providerId="AD" w15:userId="S::jordanb@nationaltab.com::dd6d60ef-cc96-4da0-9884-88ec397963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BA"/>
    <w:rsid w:val="00007BD7"/>
    <w:rsid w:val="0003159B"/>
    <w:rsid w:val="000A0167"/>
    <w:rsid w:val="000B4EDE"/>
    <w:rsid w:val="000C4874"/>
    <w:rsid w:val="000E5B66"/>
    <w:rsid w:val="000F6E20"/>
    <w:rsid w:val="0011414D"/>
    <w:rsid w:val="00150677"/>
    <w:rsid w:val="001634FA"/>
    <w:rsid w:val="001C6110"/>
    <w:rsid w:val="001D6CBA"/>
    <w:rsid w:val="002264FB"/>
    <w:rsid w:val="00232DFB"/>
    <w:rsid w:val="002A6EEB"/>
    <w:rsid w:val="002F4D8F"/>
    <w:rsid w:val="002F6E30"/>
    <w:rsid w:val="00323DC3"/>
    <w:rsid w:val="003B5022"/>
    <w:rsid w:val="003C35DC"/>
    <w:rsid w:val="003F3525"/>
    <w:rsid w:val="00422174"/>
    <w:rsid w:val="00435B46"/>
    <w:rsid w:val="00445398"/>
    <w:rsid w:val="00497C06"/>
    <w:rsid w:val="004C7A0F"/>
    <w:rsid w:val="00506986"/>
    <w:rsid w:val="0051649B"/>
    <w:rsid w:val="0055666E"/>
    <w:rsid w:val="00565DCF"/>
    <w:rsid w:val="005B7F98"/>
    <w:rsid w:val="0065765D"/>
    <w:rsid w:val="006757B8"/>
    <w:rsid w:val="006E1688"/>
    <w:rsid w:val="00710C5B"/>
    <w:rsid w:val="007213E3"/>
    <w:rsid w:val="00726820"/>
    <w:rsid w:val="007547DE"/>
    <w:rsid w:val="007811BA"/>
    <w:rsid w:val="007A37C4"/>
    <w:rsid w:val="007D480E"/>
    <w:rsid w:val="007D4C5D"/>
    <w:rsid w:val="007E4D62"/>
    <w:rsid w:val="007E725C"/>
    <w:rsid w:val="008057AC"/>
    <w:rsid w:val="00826FD5"/>
    <w:rsid w:val="008577BB"/>
    <w:rsid w:val="00861209"/>
    <w:rsid w:val="00870444"/>
    <w:rsid w:val="0087260C"/>
    <w:rsid w:val="008F6F9E"/>
    <w:rsid w:val="00903263"/>
    <w:rsid w:val="00926172"/>
    <w:rsid w:val="009401ED"/>
    <w:rsid w:val="0094634A"/>
    <w:rsid w:val="00985CCF"/>
    <w:rsid w:val="009D373D"/>
    <w:rsid w:val="009F44ED"/>
    <w:rsid w:val="00A067F2"/>
    <w:rsid w:val="00A15E4D"/>
    <w:rsid w:val="00A61E1E"/>
    <w:rsid w:val="00A970C1"/>
    <w:rsid w:val="00AA6FC2"/>
    <w:rsid w:val="00B32E8B"/>
    <w:rsid w:val="00B421F2"/>
    <w:rsid w:val="00B46354"/>
    <w:rsid w:val="00B93B1E"/>
    <w:rsid w:val="00BA559B"/>
    <w:rsid w:val="00BF6DDB"/>
    <w:rsid w:val="00C03256"/>
    <w:rsid w:val="00C35C8F"/>
    <w:rsid w:val="00C51365"/>
    <w:rsid w:val="00CB6675"/>
    <w:rsid w:val="00CF3021"/>
    <w:rsid w:val="00D070A6"/>
    <w:rsid w:val="00D16C05"/>
    <w:rsid w:val="00DB3F7A"/>
    <w:rsid w:val="00DE3C15"/>
    <w:rsid w:val="00DE61B9"/>
    <w:rsid w:val="00E43FBB"/>
    <w:rsid w:val="00E8231E"/>
    <w:rsid w:val="00EC6FDC"/>
    <w:rsid w:val="00EE4FFF"/>
    <w:rsid w:val="00F06591"/>
    <w:rsid w:val="00F217D5"/>
    <w:rsid w:val="00F401A4"/>
    <w:rsid w:val="00F4798D"/>
    <w:rsid w:val="00F6455A"/>
    <w:rsid w:val="00F859D8"/>
    <w:rsid w:val="00FD2980"/>
    <w:rsid w:val="00FE1B9A"/>
    <w:rsid w:val="015E7B16"/>
    <w:rsid w:val="06E8D799"/>
    <w:rsid w:val="110EF7B0"/>
    <w:rsid w:val="12DE1EF5"/>
    <w:rsid w:val="13C71E5B"/>
    <w:rsid w:val="1609D7AA"/>
    <w:rsid w:val="1F54610C"/>
    <w:rsid w:val="20D43EC6"/>
    <w:rsid w:val="276CEF22"/>
    <w:rsid w:val="2AAC17C8"/>
    <w:rsid w:val="328865C3"/>
    <w:rsid w:val="334FC2AC"/>
    <w:rsid w:val="36EADF8F"/>
    <w:rsid w:val="37A34F58"/>
    <w:rsid w:val="380AA2EA"/>
    <w:rsid w:val="395BEDB1"/>
    <w:rsid w:val="39AEC578"/>
    <w:rsid w:val="3A388085"/>
    <w:rsid w:val="3B2C4378"/>
    <w:rsid w:val="41EE5CC3"/>
    <w:rsid w:val="43080605"/>
    <w:rsid w:val="4403A979"/>
    <w:rsid w:val="4DFE2DCF"/>
    <w:rsid w:val="5276A7CF"/>
    <w:rsid w:val="56710818"/>
    <w:rsid w:val="59288262"/>
    <w:rsid w:val="666B1903"/>
    <w:rsid w:val="683515D6"/>
    <w:rsid w:val="71F7EC9D"/>
    <w:rsid w:val="74CBAC97"/>
    <w:rsid w:val="771EFFD0"/>
    <w:rsid w:val="7F1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53AA"/>
  <w15:chartTrackingRefBased/>
  <w15:docId w15:val="{25FD0CA1-41A2-4AEF-B4B7-2D4AB2F0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CB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6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E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E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E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d5787-8033-417d-8d26-bf00747a0ed7" xsi:nil="true"/>
    <lcf76f155ced4ddcb4097134ff3c332f xmlns="3e5f4dc7-86db-493c-83c7-3c76659763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B34604661AA48A7165EE234C76FC5" ma:contentTypeVersion="18" ma:contentTypeDescription="Create a new document." ma:contentTypeScope="" ma:versionID="226cc2348e34374d94d9010d5370c9ca">
  <xsd:schema xmlns:xsd="http://www.w3.org/2001/XMLSchema" xmlns:xs="http://www.w3.org/2001/XMLSchema" xmlns:p="http://schemas.microsoft.com/office/2006/metadata/properties" xmlns:ns2="3e5f4dc7-86db-493c-83c7-3c7665976394" xmlns:ns3="616d5787-8033-417d-8d26-bf00747a0ed7" targetNamespace="http://schemas.microsoft.com/office/2006/metadata/properties" ma:root="true" ma:fieldsID="603b04ff0ee6f6621dcf8526606bbe26" ns2:_="" ns3:_="">
    <xsd:import namespace="3e5f4dc7-86db-493c-83c7-3c7665976394"/>
    <xsd:import namespace="616d5787-8033-417d-8d26-bf00747a0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4dc7-86db-493c-83c7-3c7665976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d5787-8033-417d-8d26-bf00747a0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8c3431-5a97-4843-996c-26c318752ec0}" ma:internalName="TaxCatchAll" ma:showField="CatchAllData" ma:web="616d5787-8033-417d-8d26-bf00747a0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0C185-19A4-4A5B-B15E-ADA6EFA335ED}">
  <ds:schemaRefs>
    <ds:schemaRef ds:uri="http://schemas.microsoft.com/office/2006/metadata/properties"/>
    <ds:schemaRef ds:uri="http://schemas.microsoft.com/office/infopath/2007/PartnerControls"/>
    <ds:schemaRef ds:uri="616d5787-8033-417d-8d26-bf00747a0ed7"/>
    <ds:schemaRef ds:uri="3e5f4dc7-86db-493c-83c7-3c7665976394"/>
  </ds:schemaRefs>
</ds:datastoreItem>
</file>

<file path=customXml/itemProps2.xml><?xml version="1.0" encoding="utf-8"?>
<ds:datastoreItem xmlns:ds="http://schemas.openxmlformats.org/officeDocument/2006/customXml" ds:itemID="{228B943D-B301-4B3B-9BC9-A1D8392B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015D6-07C0-4F02-A201-9AA985B3F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f4dc7-86db-493c-83c7-3c7665976394"/>
    <ds:schemaRef ds:uri="616d5787-8033-417d-8d26-bf00747a0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 Best</dc:creator>
  <cp:keywords/>
  <dc:description/>
  <cp:lastModifiedBy>Joe Hertenstein</cp:lastModifiedBy>
  <cp:revision>4</cp:revision>
  <dcterms:created xsi:type="dcterms:W3CDTF">2024-04-24T20:03:00Z</dcterms:created>
  <dcterms:modified xsi:type="dcterms:W3CDTF">2024-04-24T20:43:00Z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0x010100DD6B34604661AA48A7165EE234C76FC5</vt:lpwstr>
  </property>
</Properties>
</file>