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2C245" w14:textId="67B415C8" w:rsidR="00C70724" w:rsidRDefault="00C70724">
      <w:r>
        <w:t>Factory 52 Test and Balance</w:t>
      </w:r>
    </w:p>
    <w:p w14:paraId="65A79CC8" w14:textId="7F841A22" w:rsidR="00C70724" w:rsidRDefault="00C70724">
      <w:r>
        <w:t>Scope of work includes (3) Roof top units, (6) Fan coil units, (2) exhaust fans, and (4) Make up air units</w:t>
      </w:r>
      <w:r w:rsidR="00EE0A6F">
        <w:t>, and all associated air devices</w:t>
      </w:r>
      <w:r>
        <w:t>.</w:t>
      </w:r>
      <w:r w:rsidR="00EE0A6F">
        <w:t xml:space="preserve"> All systems are successfully balance to within 10% utilizing local speed drives or via pulley reconfiguration. The following should be noted in reflection of the final results:</w:t>
      </w:r>
    </w:p>
    <w:p w14:paraId="38EFD997" w14:textId="28FAE9E3" w:rsidR="00EE0A6F" w:rsidRDefault="00EE0A6F" w:rsidP="00EE0A6F">
      <w:pPr>
        <w:pStyle w:val="ListParagraph"/>
        <w:numPr>
          <w:ilvl w:val="0"/>
          <w:numId w:val="1"/>
        </w:numPr>
      </w:pPr>
      <w:r>
        <w:t>MUA fans were only able to</w:t>
      </w:r>
      <w:r w:rsidR="008B48FB">
        <w:t xml:space="preserve"> be</w:t>
      </w:r>
      <w:r>
        <w:t xml:space="preserve"> measured in temporary test mode at 30hz. Final setpoints are recorded for each respective fan.</w:t>
      </w:r>
    </w:p>
    <w:p w14:paraId="5B2A0BEA" w14:textId="117B60FB" w:rsidR="007D5D02" w:rsidRDefault="007D5D02" w:rsidP="00EE0A6F">
      <w:pPr>
        <w:pStyle w:val="ListParagraph"/>
        <w:numPr>
          <w:ilvl w:val="0"/>
          <w:numId w:val="1"/>
        </w:numPr>
      </w:pPr>
      <w:r>
        <w:t>FCU-1 grilles were not installed but the unit total was set.</w:t>
      </w:r>
    </w:p>
    <w:p w14:paraId="7772F27B" w14:textId="77777777" w:rsidR="00EE0A6F" w:rsidRPr="00C70724" w:rsidRDefault="00EE0A6F" w:rsidP="00EE0A6F">
      <w:pPr>
        <w:pStyle w:val="ListParagraph"/>
      </w:pPr>
    </w:p>
    <w:sectPr w:rsidR="00EE0A6F" w:rsidRPr="00C707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CF7838"/>
    <w:multiLevelType w:val="hybridMultilevel"/>
    <w:tmpl w:val="39B093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3868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55F"/>
    <w:rsid w:val="000028C5"/>
    <w:rsid w:val="000414F5"/>
    <w:rsid w:val="00200116"/>
    <w:rsid w:val="002542E4"/>
    <w:rsid w:val="0030755F"/>
    <w:rsid w:val="004A6607"/>
    <w:rsid w:val="004D5383"/>
    <w:rsid w:val="0061589B"/>
    <w:rsid w:val="007D5D02"/>
    <w:rsid w:val="008B48FB"/>
    <w:rsid w:val="009679F1"/>
    <w:rsid w:val="00A24BA7"/>
    <w:rsid w:val="00C27B79"/>
    <w:rsid w:val="00C70724"/>
    <w:rsid w:val="00CA2DFE"/>
    <w:rsid w:val="00EE0A6F"/>
    <w:rsid w:val="00FC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0BCB8"/>
  <w15:chartTrackingRefBased/>
  <w15:docId w15:val="{BAD034C5-3726-D943-8C60-E6DAC8AAB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0A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439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 Best</dc:creator>
  <cp:keywords/>
  <dc:description/>
  <cp:lastModifiedBy>Stephan Gabbert</cp:lastModifiedBy>
  <cp:revision>3</cp:revision>
  <dcterms:created xsi:type="dcterms:W3CDTF">2023-04-18T16:43:00Z</dcterms:created>
  <dcterms:modified xsi:type="dcterms:W3CDTF">2023-06-14T14:39:00Z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afda5e38847e376f178435c171fcc548dbd98ac60297932b5d010bed605f6744</vt:lpwstr>
  </property>
</Properties>
</file>